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03" w:rsidRPr="004441F2" w:rsidRDefault="004441F2" w:rsidP="00F613B0">
      <w:pPr>
        <w:spacing w:before="100" w:beforeAutospacing="1" w:after="100" w:afterAutospacing="1"/>
        <w:rPr>
          <w:rFonts w:ascii="Arial" w:eastAsia="Times New Roman" w:hAnsi="Arial" w:cs="Arial"/>
          <w:b/>
          <w:sz w:val="28"/>
          <w:szCs w:val="28"/>
          <w:lang w:eastAsia="fr-FR"/>
        </w:rPr>
      </w:pPr>
      <w:r w:rsidRPr="004441F2">
        <w:rPr>
          <w:rFonts w:ascii="Arial" w:eastAsia="Times New Roman" w:hAnsi="Arial" w:cs="Arial"/>
          <w:b/>
          <w:color w:val="000000"/>
          <w:sz w:val="28"/>
          <w:szCs w:val="28"/>
          <w:lang w:eastAsia="fr-FR"/>
        </w:rPr>
        <w:t xml:space="preserve">DATE DE L’ENTRETIEN PROFESSIONNEL : </w:t>
      </w:r>
      <w:r w:rsidRPr="004441F2">
        <w:rPr>
          <w:rFonts w:ascii="Arial" w:eastAsia="Times New Roman" w:hAnsi="Arial" w:cs="Arial"/>
          <w:b/>
          <w:sz w:val="28"/>
          <w:szCs w:val="28"/>
          <w:lang w:eastAsia="fr-FR"/>
        </w:rPr>
        <w:t> </w:t>
      </w:r>
    </w:p>
    <w:p w:rsidR="00AA6203" w:rsidRPr="00F613B0" w:rsidRDefault="00AA6203" w:rsidP="00F613B0">
      <w:pPr>
        <w:spacing w:before="100" w:beforeAutospacing="1" w:after="100" w:afterAutospacing="1"/>
        <w:rPr>
          <w:rFonts w:ascii="Arial" w:eastAsia="Times New Roman" w:hAnsi="Arial" w:cs="Arial"/>
          <w:lang w:eastAsia="fr-FR"/>
        </w:rPr>
      </w:pPr>
    </w:p>
    <w:tbl>
      <w:tblPr>
        <w:tblStyle w:val="Grilledutableau"/>
        <w:tblW w:w="0" w:type="auto"/>
        <w:tblLook w:val="04A0" w:firstRow="1" w:lastRow="0" w:firstColumn="1" w:lastColumn="0" w:noHBand="0" w:noVBand="1"/>
      </w:tblPr>
      <w:tblGrid>
        <w:gridCol w:w="4519"/>
        <w:gridCol w:w="4537"/>
      </w:tblGrid>
      <w:tr w:rsidR="00F613B0" w:rsidRPr="00F613B0" w:rsidTr="00D27A76">
        <w:tc>
          <w:tcPr>
            <w:tcW w:w="4605" w:type="dxa"/>
            <w:hideMark/>
          </w:tcPr>
          <w:p w:rsidR="00AA6203" w:rsidRDefault="00AA6203" w:rsidP="00F613B0">
            <w:pPr>
              <w:rPr>
                <w:rFonts w:ascii="Arial" w:eastAsia="Times New Roman" w:hAnsi="Arial" w:cs="Arial"/>
                <w:color w:val="000000"/>
                <w:lang w:eastAsia="fr-FR"/>
              </w:rPr>
            </w:pPr>
          </w:p>
          <w:p w:rsidR="00F613B0" w:rsidRPr="00AA6203" w:rsidRDefault="00F613B0" w:rsidP="00AD703D">
            <w:pPr>
              <w:jc w:val="center"/>
              <w:rPr>
                <w:rFonts w:ascii="Arial" w:eastAsia="Times New Roman" w:hAnsi="Arial" w:cs="Arial"/>
                <w:b/>
                <w:color w:val="000000"/>
                <w:lang w:eastAsia="fr-FR"/>
              </w:rPr>
            </w:pPr>
            <w:r w:rsidRPr="00F613B0">
              <w:rPr>
                <w:rFonts w:ascii="Arial" w:eastAsia="Times New Roman" w:hAnsi="Arial" w:cs="Arial"/>
                <w:b/>
                <w:color w:val="000000"/>
                <w:lang w:eastAsia="fr-FR"/>
              </w:rPr>
              <w:t>AGENT</w:t>
            </w:r>
          </w:p>
          <w:p w:rsidR="00AA6203" w:rsidRPr="00F613B0" w:rsidRDefault="00AA6203" w:rsidP="00F613B0">
            <w:pPr>
              <w:rPr>
                <w:rFonts w:ascii="Arial" w:eastAsia="Times New Roman" w:hAnsi="Arial" w:cs="Arial"/>
                <w:lang w:eastAsia="fr-FR"/>
              </w:rPr>
            </w:pPr>
          </w:p>
        </w:tc>
        <w:tc>
          <w:tcPr>
            <w:tcW w:w="4605" w:type="dxa"/>
            <w:hideMark/>
          </w:tcPr>
          <w:p w:rsidR="00AA6203" w:rsidRDefault="00AA6203" w:rsidP="00F613B0">
            <w:pPr>
              <w:rPr>
                <w:rFonts w:ascii="Arial" w:eastAsia="Times New Roman" w:hAnsi="Arial" w:cs="Arial"/>
                <w:color w:val="000000"/>
                <w:lang w:eastAsia="fr-FR"/>
              </w:rPr>
            </w:pPr>
          </w:p>
          <w:p w:rsidR="00F613B0" w:rsidRDefault="00F613B0" w:rsidP="00AD703D">
            <w:pPr>
              <w:jc w:val="center"/>
              <w:rPr>
                <w:rFonts w:ascii="Arial" w:eastAsia="Times New Roman" w:hAnsi="Arial" w:cs="Arial"/>
                <w:b/>
                <w:color w:val="000000"/>
                <w:lang w:eastAsia="fr-FR"/>
              </w:rPr>
            </w:pPr>
            <w:r w:rsidRPr="00F613B0">
              <w:rPr>
                <w:rFonts w:ascii="Arial" w:eastAsia="Times New Roman" w:hAnsi="Arial" w:cs="Arial"/>
                <w:b/>
                <w:color w:val="000000"/>
                <w:lang w:eastAsia="fr-FR"/>
              </w:rPr>
              <w:t>SUPÉRIEUR HIÉRARCHIQUE DIRECT</w:t>
            </w:r>
          </w:p>
          <w:p w:rsidR="00AD703D" w:rsidRPr="00F613B0" w:rsidRDefault="00AD703D" w:rsidP="00F613B0">
            <w:pPr>
              <w:rPr>
                <w:rFonts w:ascii="Arial" w:eastAsia="Times New Roman" w:hAnsi="Arial" w:cs="Arial"/>
                <w:b/>
                <w:lang w:eastAsia="fr-FR"/>
              </w:rPr>
            </w:pPr>
          </w:p>
        </w:tc>
      </w:tr>
      <w:tr w:rsidR="00F613B0" w:rsidRPr="00F613B0" w:rsidTr="00D27A76">
        <w:tc>
          <w:tcPr>
            <w:tcW w:w="4605" w:type="dxa"/>
            <w:hideMark/>
          </w:tcPr>
          <w:p w:rsidR="00AA6203" w:rsidRDefault="00AA6203" w:rsidP="00F613B0">
            <w:pPr>
              <w:spacing w:before="100" w:beforeAutospacing="1" w:after="100" w:afterAutospacing="1"/>
              <w:rPr>
                <w:rFonts w:ascii="Arial" w:eastAsia="Times New Roman" w:hAnsi="Arial" w:cs="Arial"/>
                <w:color w:val="000000"/>
                <w:lang w:eastAsia="fr-FR"/>
              </w:rPr>
            </w:pPr>
          </w:p>
          <w:p w:rsidR="00AA6203" w:rsidRDefault="00F613B0" w:rsidP="00AA6203">
            <w:pPr>
              <w:spacing w:before="100" w:beforeAutospacing="1" w:after="100" w:afterAutospacing="1"/>
              <w:jc w:val="both"/>
              <w:rPr>
                <w:rFonts w:ascii="Arial" w:eastAsia="Times New Roman" w:hAnsi="Arial" w:cs="Arial"/>
                <w:color w:val="000000"/>
                <w:lang w:eastAsia="fr-FR"/>
              </w:rPr>
            </w:pPr>
            <w:r w:rsidRPr="00F613B0">
              <w:rPr>
                <w:rFonts w:ascii="Arial" w:eastAsia="Times New Roman" w:hAnsi="Arial" w:cs="Arial"/>
                <w:color w:val="000000"/>
                <w:lang w:eastAsia="fr-FR"/>
              </w:rPr>
              <w:t>Nom</w:t>
            </w:r>
            <w:r w:rsidR="00AA6203">
              <w:rPr>
                <w:rFonts w:ascii="Arial" w:eastAsia="Times New Roman" w:hAnsi="Arial" w:cs="Arial"/>
                <w:color w:val="000000"/>
                <w:lang w:eastAsia="fr-FR"/>
              </w:rPr>
              <w:t> :</w:t>
            </w:r>
            <w:r w:rsidR="00AA6203" w:rsidRPr="00AA6203">
              <w:rPr>
                <w:rFonts w:ascii="Arial" w:eastAsia="Times New Roman" w:hAnsi="Arial" w:cs="Arial"/>
                <w:color w:val="BFBFBF" w:themeColor="background1" w:themeShade="BF"/>
                <w:sz w:val="22"/>
                <w:szCs w:val="22"/>
                <w:lang w:eastAsia="fr-FR"/>
              </w:rPr>
              <w:t xml:space="preserve"> _ _ _ _ _ _ _ _ _ _ _ _ _ _ _ _ _ _ _ </w:t>
            </w:r>
          </w:p>
          <w:p w:rsidR="00F613B0" w:rsidRPr="00F613B0" w:rsidRDefault="00F613B0" w:rsidP="00AA6203">
            <w:p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Prénom</w:t>
            </w:r>
            <w:r w:rsidR="00D27A76">
              <w:rPr>
                <w:rFonts w:ascii="Arial" w:eastAsia="Times New Roman" w:hAnsi="Arial" w:cs="Arial"/>
                <w:color w:val="000000"/>
                <w:lang w:eastAsia="fr-FR"/>
              </w:rPr>
              <w:t> :</w:t>
            </w:r>
            <w:r w:rsidRPr="00F613B0">
              <w:rPr>
                <w:rFonts w:ascii="Arial" w:eastAsia="Times New Roman" w:hAnsi="Arial" w:cs="Arial"/>
                <w:color w:val="000000"/>
                <w:lang w:eastAsia="fr-FR"/>
              </w:rPr>
              <w:t xml:space="preserve"> </w:t>
            </w:r>
            <w:r w:rsidR="00AA6203" w:rsidRPr="00AA6203">
              <w:rPr>
                <w:rFonts w:ascii="Arial" w:eastAsia="Times New Roman" w:hAnsi="Arial" w:cs="Arial"/>
                <w:color w:val="BFBFBF" w:themeColor="background1" w:themeShade="BF"/>
                <w:sz w:val="22"/>
                <w:szCs w:val="22"/>
                <w:lang w:eastAsia="fr-FR"/>
              </w:rPr>
              <w:t xml:space="preserve">_ _ _ _ _ _ _ _ _ _ _ _ _ _ _ _ _ </w:t>
            </w:r>
          </w:p>
          <w:p w:rsidR="00F613B0" w:rsidRPr="00F613B0" w:rsidRDefault="00F613B0" w:rsidP="00AA6203">
            <w:p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Date de naissance</w:t>
            </w:r>
            <w:r w:rsidR="00D27A76">
              <w:rPr>
                <w:rFonts w:ascii="Arial" w:eastAsia="Times New Roman" w:hAnsi="Arial" w:cs="Arial"/>
                <w:color w:val="000000"/>
                <w:lang w:eastAsia="fr-FR"/>
              </w:rPr>
              <w:t> :</w:t>
            </w:r>
            <w:r w:rsidR="00AA6203">
              <w:rPr>
                <w:rFonts w:ascii="Arial" w:eastAsia="Times New Roman" w:hAnsi="Arial" w:cs="Arial"/>
                <w:color w:val="000000"/>
                <w:lang w:eastAsia="fr-FR"/>
              </w:rPr>
              <w:t xml:space="preserve"> </w:t>
            </w:r>
            <w:r w:rsidR="00AA6203" w:rsidRPr="00AA6203">
              <w:rPr>
                <w:rFonts w:ascii="Arial" w:eastAsia="Times New Roman" w:hAnsi="Arial" w:cs="Arial"/>
                <w:color w:val="BFBFBF" w:themeColor="background1" w:themeShade="BF"/>
                <w:sz w:val="22"/>
                <w:szCs w:val="22"/>
                <w:lang w:eastAsia="fr-FR"/>
              </w:rPr>
              <w:t xml:space="preserve">_ _ _ _ _ _ _ _ _ _ _ </w:t>
            </w:r>
          </w:p>
        </w:tc>
        <w:tc>
          <w:tcPr>
            <w:tcW w:w="4605" w:type="dxa"/>
            <w:hideMark/>
          </w:tcPr>
          <w:p w:rsidR="00AA6203" w:rsidRDefault="00AA6203" w:rsidP="00F613B0">
            <w:pPr>
              <w:spacing w:before="100" w:beforeAutospacing="1" w:after="100" w:afterAutospacing="1"/>
              <w:rPr>
                <w:rFonts w:ascii="Arial" w:eastAsia="Times New Roman" w:hAnsi="Arial" w:cs="Arial"/>
                <w:color w:val="000000"/>
                <w:lang w:eastAsia="fr-FR"/>
              </w:rPr>
            </w:pPr>
          </w:p>
          <w:p w:rsidR="00AA6203" w:rsidRDefault="00F613B0" w:rsidP="00AA6203">
            <w:pPr>
              <w:spacing w:before="100" w:beforeAutospacing="1" w:after="100" w:afterAutospacing="1"/>
              <w:jc w:val="both"/>
              <w:rPr>
                <w:rFonts w:ascii="Arial" w:eastAsia="Times New Roman" w:hAnsi="Arial" w:cs="Arial"/>
                <w:color w:val="000000"/>
                <w:lang w:eastAsia="fr-FR"/>
              </w:rPr>
            </w:pPr>
            <w:r w:rsidRPr="00F613B0">
              <w:rPr>
                <w:rFonts w:ascii="Arial" w:eastAsia="Times New Roman" w:hAnsi="Arial" w:cs="Arial"/>
                <w:color w:val="000000"/>
                <w:lang w:eastAsia="fr-FR"/>
              </w:rPr>
              <w:t>Nom</w:t>
            </w:r>
            <w:r w:rsidR="00AA6203">
              <w:rPr>
                <w:rFonts w:ascii="Arial" w:eastAsia="Times New Roman" w:hAnsi="Arial" w:cs="Arial"/>
                <w:color w:val="000000"/>
                <w:lang w:eastAsia="fr-FR"/>
              </w:rPr>
              <w:t xml:space="preserve"> : </w:t>
            </w:r>
            <w:r w:rsidR="00AA6203" w:rsidRPr="00AA6203">
              <w:rPr>
                <w:rFonts w:ascii="Arial" w:eastAsia="Times New Roman" w:hAnsi="Arial" w:cs="Arial"/>
                <w:color w:val="BFBFBF" w:themeColor="background1" w:themeShade="BF"/>
                <w:sz w:val="22"/>
                <w:szCs w:val="22"/>
                <w:lang w:eastAsia="fr-FR"/>
              </w:rPr>
              <w:t xml:space="preserve">_ _ _ _ _ _ _ _ _ _ _ _ _ _ _ _ _ _ _ _ </w:t>
            </w:r>
          </w:p>
          <w:p w:rsidR="00AA6203" w:rsidRDefault="00F613B0" w:rsidP="00AA6203">
            <w:pPr>
              <w:spacing w:before="100" w:beforeAutospacing="1" w:after="100" w:afterAutospacing="1"/>
              <w:jc w:val="both"/>
              <w:rPr>
                <w:rFonts w:ascii="Arial" w:eastAsia="Times New Roman" w:hAnsi="Arial" w:cs="Arial"/>
                <w:color w:val="000000"/>
                <w:lang w:eastAsia="fr-FR"/>
              </w:rPr>
            </w:pPr>
            <w:r w:rsidRPr="00F613B0">
              <w:rPr>
                <w:rFonts w:ascii="Arial" w:eastAsia="Times New Roman" w:hAnsi="Arial" w:cs="Arial"/>
                <w:color w:val="000000"/>
                <w:lang w:eastAsia="fr-FR"/>
              </w:rPr>
              <w:t>Prénom</w:t>
            </w:r>
            <w:r w:rsidR="00AA6203">
              <w:rPr>
                <w:rFonts w:ascii="Arial" w:eastAsia="Times New Roman" w:hAnsi="Arial" w:cs="Arial"/>
                <w:color w:val="000000"/>
                <w:lang w:eastAsia="fr-FR"/>
              </w:rPr>
              <w:t xml:space="preserve"> : </w:t>
            </w:r>
            <w:r w:rsidR="00AA6203" w:rsidRPr="00AA6203">
              <w:rPr>
                <w:rFonts w:ascii="Arial" w:eastAsia="Times New Roman" w:hAnsi="Arial" w:cs="Arial"/>
                <w:color w:val="BFBFBF" w:themeColor="background1" w:themeShade="BF"/>
                <w:sz w:val="22"/>
                <w:szCs w:val="22"/>
                <w:lang w:eastAsia="fr-FR"/>
              </w:rPr>
              <w:t xml:space="preserve">_ _ _ _ _ _ _ _ _ _ _ _ _ _ _ _ _ _ </w:t>
            </w:r>
          </w:p>
          <w:p w:rsidR="00AA6203" w:rsidRDefault="00F613B0" w:rsidP="00AA6203">
            <w:pPr>
              <w:spacing w:before="100" w:beforeAutospacing="1" w:after="100" w:afterAutospacing="1"/>
              <w:jc w:val="both"/>
              <w:rPr>
                <w:rFonts w:ascii="Arial" w:eastAsia="Times New Roman" w:hAnsi="Arial" w:cs="Arial"/>
                <w:color w:val="000000"/>
                <w:lang w:eastAsia="fr-FR"/>
              </w:rPr>
            </w:pPr>
            <w:r w:rsidRPr="00F613B0">
              <w:rPr>
                <w:rFonts w:ascii="Arial" w:eastAsia="Times New Roman" w:hAnsi="Arial" w:cs="Arial"/>
                <w:color w:val="000000"/>
                <w:lang w:eastAsia="fr-FR"/>
              </w:rPr>
              <w:t>Corps</w:t>
            </w:r>
            <w:r w:rsidR="00AA6203">
              <w:rPr>
                <w:rFonts w:ascii="Arial" w:eastAsia="Times New Roman" w:hAnsi="Arial" w:cs="Arial"/>
                <w:color w:val="000000"/>
                <w:lang w:eastAsia="fr-FR"/>
              </w:rPr>
              <w:t xml:space="preserve"> : </w:t>
            </w:r>
            <w:r w:rsidR="00AA6203" w:rsidRPr="00AA6203">
              <w:rPr>
                <w:rFonts w:ascii="Arial" w:eastAsia="Times New Roman" w:hAnsi="Arial" w:cs="Arial"/>
                <w:color w:val="BFBFBF" w:themeColor="background1" w:themeShade="BF"/>
                <w:sz w:val="22"/>
                <w:szCs w:val="22"/>
                <w:lang w:eastAsia="fr-FR"/>
              </w:rPr>
              <w:t xml:space="preserve">_ _ _ _ _ _ _ _ _ _ _ _ _ _ _ _ _ _ _ </w:t>
            </w:r>
          </w:p>
          <w:p w:rsidR="00F613B0" w:rsidRPr="00F613B0" w:rsidRDefault="00AA6203" w:rsidP="00AA6203">
            <w:pPr>
              <w:spacing w:before="100" w:beforeAutospacing="1" w:after="100" w:afterAutospacing="1"/>
              <w:jc w:val="both"/>
              <w:rPr>
                <w:rFonts w:ascii="Arial" w:eastAsia="Times New Roman" w:hAnsi="Arial" w:cs="Arial"/>
                <w:lang w:eastAsia="fr-FR"/>
              </w:rPr>
            </w:pPr>
            <w:r>
              <w:rPr>
                <w:rFonts w:ascii="Arial" w:eastAsia="Times New Roman" w:hAnsi="Arial" w:cs="Arial"/>
                <w:color w:val="000000"/>
                <w:lang w:eastAsia="fr-FR"/>
              </w:rPr>
              <w:t>G</w:t>
            </w:r>
            <w:r w:rsidR="00F613B0" w:rsidRPr="00F613B0">
              <w:rPr>
                <w:rFonts w:ascii="Arial" w:eastAsia="Times New Roman" w:hAnsi="Arial" w:cs="Arial"/>
                <w:color w:val="000000"/>
                <w:lang w:eastAsia="fr-FR"/>
              </w:rPr>
              <w:t>rade :</w:t>
            </w:r>
            <w:r>
              <w:rPr>
                <w:rFonts w:ascii="Arial" w:eastAsia="Times New Roman" w:hAnsi="Arial" w:cs="Arial"/>
                <w:color w:val="000000"/>
                <w:lang w:eastAsia="fr-FR"/>
              </w:rPr>
              <w:t xml:space="preserve"> </w:t>
            </w:r>
            <w:r w:rsidRPr="00AA6203">
              <w:rPr>
                <w:rFonts w:ascii="Arial" w:eastAsia="Times New Roman" w:hAnsi="Arial" w:cs="Arial"/>
                <w:color w:val="BFBFBF" w:themeColor="background1" w:themeShade="BF"/>
                <w:sz w:val="22"/>
                <w:szCs w:val="22"/>
                <w:lang w:eastAsia="fr-FR"/>
              </w:rPr>
              <w:t xml:space="preserve">_ _ _ _ _ _ _ _ _ _ _ _ _ _ _ _ _ _ _ </w:t>
            </w:r>
          </w:p>
          <w:p w:rsidR="00F613B0" w:rsidRPr="00F613B0" w:rsidRDefault="00F613B0" w:rsidP="00AA6203">
            <w:p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Intitulé de la fonction :</w:t>
            </w:r>
            <w:r w:rsidR="00AA6203">
              <w:rPr>
                <w:rFonts w:ascii="Arial" w:eastAsia="Times New Roman" w:hAnsi="Arial" w:cs="Arial"/>
                <w:color w:val="000000"/>
                <w:lang w:eastAsia="fr-FR"/>
              </w:rPr>
              <w:t xml:space="preserve"> </w:t>
            </w:r>
            <w:r w:rsidR="00AA6203" w:rsidRPr="00AA6203">
              <w:rPr>
                <w:rFonts w:ascii="Arial" w:eastAsia="Times New Roman" w:hAnsi="Arial" w:cs="Arial"/>
                <w:color w:val="BFBFBF" w:themeColor="background1" w:themeShade="BF"/>
                <w:sz w:val="22"/>
                <w:szCs w:val="22"/>
                <w:lang w:eastAsia="fr-FR"/>
              </w:rPr>
              <w:t xml:space="preserve">_ _ _ _ _ _ _ _ _ _ _ _ _ _ _ _ _ _ _ _ _ _ _ _ _ _ _ _ _ _ _ _ _ </w:t>
            </w:r>
            <w:r w:rsidR="00AA6203">
              <w:rPr>
                <w:rFonts w:ascii="Arial" w:eastAsia="Times New Roman" w:hAnsi="Arial" w:cs="Arial"/>
                <w:color w:val="BFBFBF" w:themeColor="background1" w:themeShade="BF"/>
                <w:sz w:val="22"/>
                <w:szCs w:val="22"/>
                <w:lang w:eastAsia="fr-FR"/>
              </w:rPr>
              <w:t>_ _</w:t>
            </w:r>
          </w:p>
          <w:p w:rsidR="00F613B0" w:rsidRDefault="00F613B0" w:rsidP="00AA6203">
            <w:pPr>
              <w:spacing w:before="100" w:beforeAutospacing="1" w:after="100" w:afterAutospacing="1"/>
              <w:jc w:val="both"/>
              <w:rPr>
                <w:rFonts w:ascii="Arial" w:eastAsia="Times New Roman" w:hAnsi="Arial" w:cs="Arial"/>
                <w:color w:val="000000"/>
                <w:lang w:eastAsia="fr-FR"/>
              </w:rPr>
            </w:pPr>
            <w:r w:rsidRPr="00F613B0">
              <w:rPr>
                <w:rFonts w:ascii="Arial" w:eastAsia="Times New Roman" w:hAnsi="Arial" w:cs="Arial"/>
                <w:color w:val="000000"/>
                <w:lang w:eastAsia="fr-FR"/>
              </w:rPr>
              <w:t>Structure :</w:t>
            </w:r>
            <w:r w:rsidR="00AA6203">
              <w:rPr>
                <w:rFonts w:ascii="Arial" w:eastAsia="Times New Roman" w:hAnsi="Arial" w:cs="Arial"/>
                <w:color w:val="000000"/>
                <w:lang w:eastAsia="fr-FR"/>
              </w:rPr>
              <w:t xml:space="preserve"> </w:t>
            </w:r>
            <w:r w:rsidR="00AA6203" w:rsidRPr="00AA6203">
              <w:rPr>
                <w:rFonts w:ascii="Arial" w:eastAsia="Times New Roman" w:hAnsi="Arial" w:cs="Arial"/>
                <w:color w:val="BFBFBF" w:themeColor="background1" w:themeShade="BF"/>
                <w:sz w:val="22"/>
                <w:szCs w:val="22"/>
                <w:lang w:eastAsia="fr-FR"/>
              </w:rPr>
              <w:t xml:space="preserve">_ _ _ _ _ _ _ _ _ _ _ _ _ _ _ _ _ </w:t>
            </w:r>
          </w:p>
          <w:p w:rsidR="00AA6203" w:rsidRPr="00F613B0" w:rsidRDefault="00AA6203" w:rsidP="00F613B0">
            <w:pPr>
              <w:spacing w:before="100" w:beforeAutospacing="1" w:after="100" w:afterAutospacing="1"/>
              <w:rPr>
                <w:rFonts w:ascii="Arial" w:eastAsia="Times New Roman" w:hAnsi="Arial" w:cs="Arial"/>
                <w:lang w:eastAsia="fr-FR"/>
              </w:rPr>
            </w:pPr>
          </w:p>
        </w:tc>
      </w:tr>
    </w:tbl>
    <w:p w:rsidR="00F613B0" w:rsidRP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F613B0" w:rsidRPr="00AA6203" w:rsidRDefault="00F613B0" w:rsidP="00AA6203">
      <w:pPr>
        <w:pStyle w:val="Paragraphedeliste"/>
        <w:numPr>
          <w:ilvl w:val="0"/>
          <w:numId w:val="27"/>
        </w:numPr>
        <w:spacing w:before="100" w:beforeAutospacing="1" w:after="100" w:afterAutospacing="1"/>
        <w:ind w:left="426" w:hanging="426"/>
        <w:rPr>
          <w:rFonts w:ascii="Arial" w:eastAsia="Times New Roman" w:hAnsi="Arial" w:cs="Arial"/>
          <w:u w:val="single"/>
          <w:lang w:eastAsia="fr-FR"/>
        </w:rPr>
      </w:pPr>
      <w:r w:rsidRPr="00AA6203">
        <w:rPr>
          <w:rFonts w:ascii="Arial" w:eastAsia="Times New Roman" w:hAnsi="Arial" w:cs="Arial"/>
          <w:b/>
          <w:bCs/>
          <w:color w:val="000000"/>
          <w:u w:val="single"/>
          <w:lang w:eastAsia="fr-FR"/>
        </w:rPr>
        <w:t>DESCRIPTION DU POSTE OCCUPE PAR L’AGENT</w:t>
      </w:r>
    </w:p>
    <w:p w:rsidR="00AA6203" w:rsidRPr="00AA6203" w:rsidRDefault="00AA6203" w:rsidP="00AA6203">
      <w:pPr>
        <w:spacing w:before="100" w:beforeAutospacing="1" w:after="100" w:afterAutospacing="1"/>
        <w:rPr>
          <w:rFonts w:ascii="Arial" w:eastAsia="Times New Roman" w:hAnsi="Arial" w:cs="Arial"/>
          <w:u w:val="single"/>
          <w:lang w:eastAsia="fr-FR"/>
        </w:rPr>
      </w:pPr>
    </w:p>
    <w:p w:rsidR="00F613B0" w:rsidRPr="00F613B0" w:rsidRDefault="00F613B0" w:rsidP="00AA6203">
      <w:pPr>
        <w:numPr>
          <w:ilvl w:val="0"/>
          <w:numId w:val="1"/>
        </w:num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Structure :</w:t>
      </w:r>
      <w:r w:rsidR="00AA6203">
        <w:rPr>
          <w:rFonts w:ascii="Arial" w:eastAsia="Times New Roman" w:hAnsi="Arial" w:cs="Arial"/>
          <w:color w:val="000000"/>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p>
    <w:p w:rsidR="00F613B0" w:rsidRPr="00F613B0" w:rsidRDefault="00F613B0" w:rsidP="00AA6203">
      <w:pPr>
        <w:numPr>
          <w:ilvl w:val="0"/>
          <w:numId w:val="2"/>
        </w:num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Intitulé du poste :</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_ </w:t>
      </w:r>
    </w:p>
    <w:p w:rsidR="00F613B0" w:rsidRPr="00F613B0" w:rsidRDefault="00F613B0" w:rsidP="00AA6203">
      <w:pPr>
        <w:numPr>
          <w:ilvl w:val="0"/>
          <w:numId w:val="3"/>
        </w:num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Date d’affectation :</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w:t>
      </w:r>
    </w:p>
    <w:p w:rsidR="00AA6203" w:rsidRPr="00F613B0" w:rsidRDefault="00F613B0" w:rsidP="00AA6203">
      <w:pPr>
        <w:numPr>
          <w:ilvl w:val="0"/>
          <w:numId w:val="4"/>
        </w:num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Quotité d’affectation :</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r w:rsidR="00AA6203" w:rsidRPr="00AA6203">
        <w:rPr>
          <w:rFonts w:ascii="Arial" w:eastAsia="Times New Roman" w:hAnsi="Arial" w:cs="Arial"/>
          <w:color w:val="BFBFBF" w:themeColor="background1" w:themeShade="BF"/>
          <w:sz w:val="22"/>
          <w:szCs w:val="22"/>
          <w:lang w:eastAsia="fr-FR"/>
        </w:rPr>
        <w:t xml:space="preserve">_ _ _ _ _ _ </w:t>
      </w:r>
    </w:p>
    <w:p w:rsidR="00AA6203" w:rsidRPr="00AD703D" w:rsidRDefault="00F613B0" w:rsidP="00F35569">
      <w:pPr>
        <w:numPr>
          <w:ilvl w:val="0"/>
          <w:numId w:val="5"/>
        </w:numPr>
        <w:spacing w:before="100" w:beforeAutospacing="1" w:after="100" w:afterAutospacing="1"/>
        <w:jc w:val="both"/>
        <w:rPr>
          <w:rFonts w:ascii="Arial" w:eastAsia="Times New Roman" w:hAnsi="Arial" w:cs="Arial"/>
          <w:lang w:eastAsia="fr-FR"/>
        </w:rPr>
      </w:pPr>
      <w:r w:rsidRPr="00F613B0">
        <w:rPr>
          <w:rFonts w:ascii="Arial" w:eastAsia="Times New Roman" w:hAnsi="Arial" w:cs="Arial"/>
          <w:color w:val="000000"/>
          <w:lang w:eastAsia="fr-FR"/>
        </w:rPr>
        <w:t>Missions du poste :</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_ </w:t>
      </w:r>
      <w:r w:rsidR="00AA6203" w:rsidRPr="00AA6203">
        <w:rPr>
          <w:rFonts w:ascii="Arial" w:eastAsia="Times New Roman" w:hAnsi="Arial" w:cs="Arial"/>
          <w:color w:val="BFBFBF" w:themeColor="background1" w:themeShade="BF"/>
          <w:sz w:val="22"/>
          <w:szCs w:val="22"/>
          <w:lang w:eastAsia="fr-FR"/>
        </w:rPr>
        <w:t xml:space="preserve">_ _ _ _ _ _ _ _ _ _ _ _ _ _ _ _ _ 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 xml:space="preserve">_ _ _ _ _ _ _ _ _ _ _ _ _ _ _ _ _ _ _ _ _ _ _ _ _ _ _ _ _ _ _ _ _ _ _ </w:t>
      </w:r>
      <w:r w:rsidR="00AD703D"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D703D" w:rsidRPr="00AA6203">
        <w:rPr>
          <w:rFonts w:ascii="Arial" w:eastAsia="Times New Roman" w:hAnsi="Arial" w:cs="Arial"/>
          <w:color w:val="BFBFBF" w:themeColor="background1" w:themeShade="BF"/>
          <w:lang w:eastAsia="fr-FR"/>
        </w:rPr>
        <w:t xml:space="preserve"> </w:t>
      </w:r>
      <w:r w:rsidR="00AD703D">
        <w:rPr>
          <w:rFonts w:ascii="Arial" w:eastAsia="Times New Roman" w:hAnsi="Arial" w:cs="Arial"/>
          <w:color w:val="BFBFBF" w:themeColor="background1" w:themeShade="BF"/>
          <w:lang w:eastAsia="fr-FR"/>
        </w:rPr>
        <w:t>_ _ _</w:t>
      </w:r>
      <w:r w:rsidR="00AD703D" w:rsidRPr="00AA6203">
        <w:rPr>
          <w:rFonts w:ascii="Arial" w:eastAsia="Times New Roman" w:hAnsi="Arial" w:cs="Arial"/>
          <w:color w:val="BFBFBF" w:themeColor="background1" w:themeShade="BF"/>
          <w:sz w:val="22"/>
          <w:szCs w:val="22"/>
          <w:lang w:eastAsia="fr-FR"/>
        </w:rPr>
        <w:t xml:space="preserve">_ _ _ _ </w:t>
      </w:r>
    </w:p>
    <w:p w:rsidR="004441F2" w:rsidRPr="004441F2" w:rsidRDefault="004441F2" w:rsidP="004441F2">
      <w:pPr>
        <w:pStyle w:val="Paragraphedeliste"/>
        <w:spacing w:before="100" w:beforeAutospacing="1" w:after="100" w:afterAutospacing="1"/>
        <w:ind w:left="426"/>
        <w:rPr>
          <w:rFonts w:ascii="Arial" w:eastAsia="Times New Roman" w:hAnsi="Arial" w:cs="Arial"/>
          <w:u w:val="single"/>
          <w:lang w:eastAsia="fr-FR"/>
        </w:rPr>
      </w:pPr>
    </w:p>
    <w:p w:rsidR="00F613B0" w:rsidRPr="004441F2" w:rsidRDefault="00F613B0" w:rsidP="00F613B0">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F35569">
        <w:rPr>
          <w:rFonts w:ascii="Arial" w:eastAsia="Times New Roman" w:hAnsi="Arial" w:cs="Arial"/>
          <w:b/>
          <w:bCs/>
          <w:color w:val="000000"/>
          <w:u w:val="single"/>
          <w:lang w:eastAsia="fr-FR"/>
        </w:rPr>
        <w:lastRenderedPageBreak/>
        <w:t>ÉVALUATION DE LA PÉRIODE ÉCOULÉE</w:t>
      </w:r>
      <w:bookmarkStart w:id="0" w:name="_GoBack"/>
      <w:bookmarkEnd w:id="0"/>
    </w:p>
    <w:p w:rsidR="00F613B0" w:rsidRPr="00F35569" w:rsidRDefault="00F613B0" w:rsidP="00F613B0">
      <w:pPr>
        <w:numPr>
          <w:ilvl w:val="0"/>
          <w:numId w:val="7"/>
        </w:numPr>
        <w:spacing w:before="100" w:beforeAutospacing="1" w:after="100" w:afterAutospacing="1"/>
        <w:jc w:val="both"/>
        <w:rPr>
          <w:rFonts w:ascii="Arial" w:eastAsia="Times New Roman" w:hAnsi="Arial" w:cs="Arial"/>
          <w:lang w:eastAsia="fr-FR"/>
        </w:rPr>
      </w:pPr>
      <w:r w:rsidRPr="00D27A76">
        <w:rPr>
          <w:rFonts w:ascii="Arial" w:eastAsia="Times New Roman" w:hAnsi="Arial" w:cs="Arial"/>
          <w:b/>
          <w:bCs/>
          <w:color w:val="000000"/>
          <w:lang w:eastAsia="fr-FR"/>
        </w:rPr>
        <w:t xml:space="preserve">Rappel des missions confiées à l’agent </w:t>
      </w:r>
      <w:r w:rsidRPr="00F613B0">
        <w:rPr>
          <w:rFonts w:ascii="Arial" w:eastAsia="Times New Roman" w:hAnsi="Arial" w:cs="Arial"/>
          <w:color w:val="000000"/>
          <w:lang w:eastAsia="fr-FR"/>
        </w:rPr>
        <w:t>(indiquer si des démarches ou moyens spécifiques ont été mis en œuvre pour les réaliser)</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 xml:space="preserve">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 xml:space="preserve">_ _ _ _ _ _ _ _ _ _ _ _ _ _ _ _ _ _ _ </w:t>
      </w:r>
      <w:r w:rsidR="00F35569">
        <w:rPr>
          <w:rFonts w:ascii="Arial" w:eastAsia="Times New Roman" w:hAnsi="Arial" w:cs="Arial"/>
          <w:color w:val="BFBFBF" w:themeColor="background1" w:themeShade="BF"/>
          <w:sz w:val="22"/>
          <w:szCs w:val="22"/>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 xml:space="preserve">_ _ _ _ _ _ _ _ _ _ _  </w:t>
      </w:r>
    </w:p>
    <w:p w:rsidR="00F35569" w:rsidRPr="00F613B0" w:rsidRDefault="00F35569" w:rsidP="00F35569">
      <w:pPr>
        <w:spacing w:before="100" w:beforeAutospacing="1" w:after="100" w:afterAutospacing="1"/>
        <w:ind w:left="720"/>
        <w:jc w:val="both"/>
        <w:rPr>
          <w:rFonts w:ascii="Arial" w:eastAsia="Times New Roman" w:hAnsi="Arial" w:cs="Arial"/>
          <w:lang w:eastAsia="fr-FR"/>
        </w:rPr>
      </w:pPr>
    </w:p>
    <w:p w:rsidR="00AA6203" w:rsidRPr="00F613B0" w:rsidRDefault="00F613B0" w:rsidP="00AA6203">
      <w:pPr>
        <w:numPr>
          <w:ilvl w:val="0"/>
          <w:numId w:val="8"/>
        </w:numPr>
        <w:spacing w:before="100" w:beforeAutospacing="1" w:after="100" w:afterAutospacing="1"/>
        <w:rPr>
          <w:rFonts w:ascii="Arial" w:eastAsia="Times New Roman" w:hAnsi="Arial" w:cs="Arial"/>
          <w:lang w:eastAsia="fr-FR"/>
        </w:rPr>
      </w:pPr>
      <w:r w:rsidRPr="00D27A76">
        <w:rPr>
          <w:rFonts w:ascii="Arial" w:eastAsia="Times New Roman" w:hAnsi="Arial" w:cs="Arial"/>
          <w:b/>
          <w:bCs/>
          <w:color w:val="000000"/>
          <w:lang w:eastAsia="fr-FR"/>
        </w:rPr>
        <w:t>Événements survenus au cours de la période écoulée ayant entraîné un impact sur l’activité</w:t>
      </w:r>
      <w:r w:rsidR="00AA6203">
        <w:rPr>
          <w:rFonts w:ascii="Arial" w:eastAsia="Times New Roman" w:hAnsi="Arial" w:cs="Arial"/>
          <w:lang w:eastAsia="fr-FR"/>
        </w:rPr>
        <w:t xml:space="preserve"> </w:t>
      </w:r>
      <w:r w:rsidRPr="00F613B0">
        <w:rPr>
          <w:rFonts w:ascii="Arial" w:eastAsia="Times New Roman" w:hAnsi="Arial" w:cs="Arial"/>
          <w:color w:val="000000"/>
          <w:lang w:eastAsia="fr-FR"/>
        </w:rPr>
        <w:t>(nouvelles orientations, réorganisations, nouvelles méthodes, nouveaux outils, etc.)</w:t>
      </w:r>
      <w:r w:rsidR="00AA6203" w:rsidRPr="00AA6203">
        <w:rPr>
          <w:rFonts w:ascii="Arial" w:eastAsia="Times New Roman" w:hAnsi="Arial" w:cs="Arial"/>
          <w:color w:val="BFBFBF" w:themeColor="background1" w:themeShade="BF"/>
          <w:sz w:val="22"/>
          <w:szCs w:val="22"/>
          <w:lang w:eastAsia="fr-FR"/>
        </w:rPr>
        <w:t xml:space="preserve"> 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AA6203" w:rsidRPr="00AA6203">
        <w:rPr>
          <w:rFonts w:ascii="Arial" w:eastAsia="Times New Roman" w:hAnsi="Arial" w:cs="Arial"/>
          <w:color w:val="BFBFBF" w:themeColor="background1" w:themeShade="BF"/>
          <w:lang w:eastAsia="fr-FR"/>
        </w:rPr>
        <w:t xml:space="preserve"> </w:t>
      </w:r>
      <w:r w:rsidR="00AA6203">
        <w:rPr>
          <w:rFonts w:ascii="Arial" w:eastAsia="Times New Roman" w:hAnsi="Arial" w:cs="Arial"/>
          <w:color w:val="BFBFBF" w:themeColor="background1" w:themeShade="BF"/>
          <w:lang w:eastAsia="fr-FR"/>
        </w:rPr>
        <w:t>_ _ _</w:t>
      </w:r>
      <w:r w:rsidR="00F35569">
        <w:rPr>
          <w:rFonts w:ascii="Arial" w:eastAsia="Times New Roman" w:hAnsi="Arial" w:cs="Arial"/>
          <w:color w:val="BFBFBF" w:themeColor="background1" w:themeShade="BF"/>
          <w:lang w:eastAsia="fr-FR"/>
        </w:rPr>
        <w:t xml:space="preserve"> </w:t>
      </w:r>
      <w:r w:rsidR="00AA6203" w:rsidRPr="00AA6203">
        <w:rPr>
          <w:rFonts w:ascii="Arial" w:eastAsia="Times New Roman" w:hAnsi="Arial" w:cs="Arial"/>
          <w:color w:val="BFBFBF" w:themeColor="background1" w:themeShade="BF"/>
          <w:sz w:val="22"/>
          <w:szCs w:val="22"/>
          <w:lang w:eastAsia="fr-FR"/>
        </w:rPr>
        <w:t xml:space="preserve">_ _ _ _ _ _ _ _ _ _ _ _ </w:t>
      </w:r>
      <w:r w:rsidR="00F35569" w:rsidRPr="00AA6203">
        <w:rPr>
          <w:rFonts w:ascii="Arial" w:eastAsia="Times New Roman" w:hAnsi="Arial" w:cs="Arial"/>
          <w:color w:val="BFBFBF" w:themeColor="background1" w:themeShade="BF"/>
          <w:sz w:val="22"/>
          <w:szCs w:val="22"/>
          <w:lang w:eastAsia="fr-FR"/>
        </w:rPr>
        <w:t>_ _ _ _ _ _ _ _ _ _ _ _ _ _ _ _ _ _ _</w:t>
      </w:r>
      <w:r w:rsidR="00F35569">
        <w:rPr>
          <w:rFonts w:ascii="Arial" w:eastAsia="Times New Roman" w:hAnsi="Arial" w:cs="Arial"/>
          <w:color w:val="BFBFBF" w:themeColor="background1" w:themeShade="BF"/>
          <w:sz w:val="22"/>
          <w:szCs w:val="22"/>
          <w:lang w:eastAsia="fr-FR"/>
        </w:rPr>
        <w:t xml:space="preserve"> </w:t>
      </w:r>
      <w:r w:rsidR="00F35569" w:rsidRPr="00AA6203">
        <w:rPr>
          <w:rFonts w:ascii="Arial" w:eastAsia="Times New Roman" w:hAnsi="Arial" w:cs="Arial"/>
          <w:color w:val="BFBFBF" w:themeColor="background1" w:themeShade="BF"/>
          <w:sz w:val="22"/>
          <w:szCs w:val="22"/>
          <w:lang w:eastAsia="fr-FR"/>
        </w:rPr>
        <w:t xml:space="preserve">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 xml:space="preserve">_ _ _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AD703D">
        <w:rPr>
          <w:rFonts w:ascii="Arial" w:eastAsia="Times New Roman" w:hAnsi="Arial" w:cs="Arial"/>
          <w:color w:val="BFBFBF" w:themeColor="background1" w:themeShade="BF"/>
          <w:lang w:eastAsia="fr-FR"/>
        </w:rPr>
        <w:t xml:space="preserve"> </w:t>
      </w:r>
      <w:r w:rsidR="00F35569"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F35569" w:rsidRPr="00AA6203">
        <w:rPr>
          <w:rFonts w:ascii="Arial" w:eastAsia="Times New Roman" w:hAnsi="Arial" w:cs="Arial"/>
          <w:color w:val="BFBFBF" w:themeColor="background1" w:themeShade="BF"/>
          <w:lang w:eastAsia="fr-FR"/>
        </w:rPr>
        <w:t xml:space="preserve"> </w:t>
      </w:r>
      <w:r w:rsidR="00F35569">
        <w:rPr>
          <w:rFonts w:ascii="Arial" w:eastAsia="Times New Roman" w:hAnsi="Arial" w:cs="Arial"/>
          <w:color w:val="BFBFBF" w:themeColor="background1" w:themeShade="BF"/>
          <w:lang w:eastAsia="fr-FR"/>
        </w:rPr>
        <w:t>_ _ _</w:t>
      </w:r>
      <w:r w:rsidR="00F35569" w:rsidRPr="00AA6203">
        <w:rPr>
          <w:rFonts w:ascii="Arial" w:eastAsia="Times New Roman" w:hAnsi="Arial" w:cs="Arial"/>
          <w:color w:val="BFBFBF" w:themeColor="background1" w:themeShade="BF"/>
          <w:sz w:val="22"/>
          <w:szCs w:val="22"/>
          <w:lang w:eastAsia="fr-FR"/>
        </w:rPr>
        <w:t xml:space="preserve">_ _ _ _ _ </w:t>
      </w:r>
    </w:p>
    <w:p w:rsidR="004441F2" w:rsidRPr="004441F2" w:rsidRDefault="004441F2" w:rsidP="004441F2">
      <w:pPr>
        <w:pStyle w:val="Paragraphedeliste"/>
        <w:spacing w:before="100" w:beforeAutospacing="1" w:after="100" w:afterAutospacing="1"/>
        <w:ind w:left="426"/>
        <w:rPr>
          <w:rFonts w:ascii="Arial" w:eastAsia="Times New Roman" w:hAnsi="Arial" w:cs="Arial"/>
          <w:u w:val="single"/>
          <w:lang w:eastAsia="fr-FR"/>
        </w:rPr>
      </w:pPr>
    </w:p>
    <w:p w:rsidR="00F35569" w:rsidRPr="00F35569" w:rsidRDefault="00F613B0" w:rsidP="00F35569">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F35569">
        <w:rPr>
          <w:rFonts w:ascii="Arial" w:eastAsia="Times New Roman" w:hAnsi="Arial" w:cs="Arial"/>
          <w:b/>
          <w:bCs/>
          <w:color w:val="000000"/>
          <w:u w:val="single"/>
          <w:lang w:eastAsia="fr-FR"/>
        </w:rPr>
        <w:lastRenderedPageBreak/>
        <w:t>VALEUR PROFESSIONNELLE ET MANIÈRE DE SERVIR DE L’AGENT</w:t>
      </w:r>
      <w:r w:rsidR="00F35569">
        <w:rPr>
          <w:rFonts w:ascii="Arial" w:eastAsia="Times New Roman" w:hAnsi="Arial" w:cs="Arial"/>
          <w:b/>
          <w:bCs/>
          <w:color w:val="000000"/>
          <w:u w:val="single"/>
          <w:lang w:eastAsia="fr-FR"/>
        </w:rPr>
        <w:br/>
      </w:r>
    </w:p>
    <w:p w:rsidR="0013164E" w:rsidRPr="0013164E" w:rsidRDefault="00F35569" w:rsidP="0013164E">
      <w:pPr>
        <w:pStyle w:val="Paragraphedeliste"/>
        <w:numPr>
          <w:ilvl w:val="1"/>
          <w:numId w:val="27"/>
        </w:numPr>
        <w:spacing w:before="100" w:beforeAutospacing="1" w:after="100" w:afterAutospacing="1"/>
        <w:rPr>
          <w:rFonts w:ascii="Arial" w:eastAsia="Times New Roman" w:hAnsi="Arial" w:cs="Arial"/>
          <w:sz w:val="22"/>
          <w:szCs w:val="22"/>
          <w:lang w:eastAsia="fr-FR"/>
        </w:rPr>
      </w:pPr>
      <w:r>
        <w:rPr>
          <w:rFonts w:ascii="Arial" w:eastAsia="Times New Roman" w:hAnsi="Arial" w:cs="Arial"/>
          <w:b/>
          <w:bCs/>
          <w:color w:val="000000"/>
          <w:lang w:eastAsia="fr-FR"/>
        </w:rPr>
        <w:t xml:space="preserve">- </w:t>
      </w:r>
      <w:r w:rsidRPr="00AD703D">
        <w:rPr>
          <w:rFonts w:ascii="Arial" w:eastAsia="Times New Roman" w:hAnsi="Arial" w:cs="Arial"/>
          <w:b/>
          <w:bCs/>
          <w:color w:val="000000"/>
          <w:u w:val="single"/>
          <w:lang w:eastAsia="fr-FR"/>
        </w:rPr>
        <w:t>CRITERES D’APPRECIATION</w:t>
      </w:r>
      <w:r w:rsidR="00AD703D">
        <w:rPr>
          <w:rFonts w:ascii="Arial" w:eastAsia="Times New Roman" w:hAnsi="Arial" w:cs="Arial"/>
          <w:b/>
          <w:bCs/>
          <w:color w:val="000000"/>
          <w:lang w:eastAsia="fr-FR"/>
        </w:rPr>
        <w:t xml:space="preserve"> </w:t>
      </w:r>
      <w:r w:rsidR="00F613B0" w:rsidRPr="00F35569">
        <w:rPr>
          <w:rFonts w:ascii="Arial" w:eastAsia="Times New Roman" w:hAnsi="Arial" w:cs="Arial"/>
          <w:color w:val="000000"/>
          <w:sz w:val="22"/>
          <w:szCs w:val="22"/>
          <w:lang w:eastAsia="fr-FR"/>
        </w:rPr>
        <w:t xml:space="preserve">(l’évaluateur retient les critères pertinents figurant en annexe de </w:t>
      </w:r>
      <w:r w:rsidR="00F613B0" w:rsidRPr="00F35569">
        <w:rPr>
          <w:rFonts w:ascii="Arial" w:eastAsia="Times New Roman" w:hAnsi="Arial" w:cs="Arial"/>
          <w:i/>
          <w:iCs/>
          <w:color w:val="000000"/>
          <w:sz w:val="22"/>
          <w:szCs w:val="22"/>
          <w:lang w:eastAsia="fr-FR"/>
        </w:rPr>
        <w:t>l’arrêté du 27 juin 2014</w:t>
      </w:r>
      <w:r w:rsidR="00F613B0" w:rsidRPr="00F35569">
        <w:rPr>
          <w:rFonts w:ascii="Arial" w:eastAsia="Times New Roman" w:hAnsi="Arial" w:cs="Arial"/>
          <w:color w:val="000000"/>
          <w:sz w:val="22"/>
          <w:szCs w:val="22"/>
          <w:lang w:eastAsia="fr-FR"/>
        </w:rPr>
        <w:t>)</w:t>
      </w:r>
    </w:p>
    <w:p w:rsidR="00F35569" w:rsidRPr="0013164E" w:rsidRDefault="00F35569" w:rsidP="0013164E">
      <w:pPr>
        <w:spacing w:before="100" w:beforeAutospacing="1" w:after="100" w:afterAutospacing="1"/>
        <w:rPr>
          <w:rFonts w:ascii="Arial" w:eastAsia="Times New Roman" w:hAnsi="Arial" w:cs="Arial"/>
          <w:sz w:val="22"/>
          <w:szCs w:val="22"/>
          <w:lang w:eastAsia="fr-FR"/>
        </w:rPr>
      </w:pPr>
      <w:r w:rsidRPr="0013164E">
        <w:rPr>
          <w:rFonts w:ascii="Arial" w:eastAsia="Times New Roman" w:hAnsi="Arial" w:cs="Arial"/>
          <w:color w:val="000000"/>
          <w:sz w:val="22"/>
          <w:szCs w:val="22"/>
          <w:lang w:eastAsia="fr-FR"/>
        </w:rPr>
        <w:br/>
      </w:r>
    </w:p>
    <w:p w:rsidR="00F613B0" w:rsidRPr="0013164E" w:rsidRDefault="00F35569" w:rsidP="00AD703D">
      <w:pPr>
        <w:pStyle w:val="Paragraphedeliste"/>
        <w:numPr>
          <w:ilvl w:val="1"/>
          <w:numId w:val="8"/>
        </w:numPr>
        <w:spacing w:before="100" w:beforeAutospacing="1" w:after="100" w:afterAutospacing="1"/>
        <w:ind w:right="-573"/>
        <w:jc w:val="both"/>
        <w:rPr>
          <w:rFonts w:ascii="Arial" w:eastAsia="Times New Roman" w:hAnsi="Arial" w:cs="Arial"/>
          <w:lang w:eastAsia="fr-FR"/>
        </w:rPr>
      </w:pPr>
      <w:r w:rsidRPr="0013164E">
        <w:rPr>
          <w:rFonts w:ascii="Arial" w:eastAsia="Times New Roman" w:hAnsi="Arial" w:cs="Arial"/>
          <w:b/>
          <w:bCs/>
          <w:color w:val="000000"/>
          <w:u w:val="single"/>
          <w:lang w:eastAsia="fr-FR"/>
        </w:rPr>
        <w:t>Compétences professionnelles et technicité</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Maîtrise</w:t>
      </w:r>
      <w:r w:rsidR="00F613B0" w:rsidRPr="00F613B0">
        <w:rPr>
          <w:rFonts w:ascii="Arial" w:eastAsia="Times New Roman" w:hAnsi="Arial" w:cs="Arial"/>
          <w:color w:val="000000"/>
          <w:lang w:eastAsia="fr-FR"/>
        </w:rPr>
        <w:t xml:space="preserve"> technique de l'accompagnement d'élèves en situation de handicap ;</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Implication</w:t>
      </w:r>
      <w:r w:rsidR="00F613B0" w:rsidRPr="00F613B0">
        <w:rPr>
          <w:rFonts w:ascii="Arial" w:eastAsia="Times New Roman" w:hAnsi="Arial" w:cs="Arial"/>
          <w:color w:val="000000"/>
          <w:lang w:eastAsia="fr-FR"/>
        </w:rPr>
        <w:t xml:space="preserve"> dans l'actualisation de ses connaissances professionnelles, volonté de s'informer et de se former ;</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Connaissance</w:t>
      </w:r>
      <w:r w:rsidR="00F613B0" w:rsidRPr="00F613B0">
        <w:rPr>
          <w:rFonts w:ascii="Arial" w:eastAsia="Times New Roman" w:hAnsi="Arial" w:cs="Arial"/>
          <w:color w:val="000000"/>
          <w:lang w:eastAsia="fr-FR"/>
        </w:rPr>
        <w:t xml:space="preserve"> de l'environnement professionnel et capacité à s'y situer ;</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d'anticipation et d'innovation ;</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d'analyse, de synthèse et de résolution des problèmes ;</w:t>
      </w:r>
    </w:p>
    <w:p w:rsidR="00F613B0" w:rsidRPr="00F613B0"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Qualités</w:t>
      </w:r>
      <w:r w:rsidR="00F613B0" w:rsidRPr="00F613B0">
        <w:rPr>
          <w:rFonts w:ascii="Arial" w:eastAsia="Times New Roman" w:hAnsi="Arial" w:cs="Arial"/>
          <w:color w:val="000000"/>
          <w:lang w:eastAsia="fr-FR"/>
        </w:rPr>
        <w:t xml:space="preserve"> d'expression écrite ;</w:t>
      </w:r>
    </w:p>
    <w:p w:rsidR="00F613B0" w:rsidRPr="0013164E" w:rsidRDefault="00D27A76" w:rsidP="00AD703D">
      <w:pPr>
        <w:numPr>
          <w:ilvl w:val="0"/>
          <w:numId w:val="10"/>
        </w:numPr>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Qualités</w:t>
      </w:r>
      <w:r w:rsidR="00F613B0" w:rsidRPr="00F613B0">
        <w:rPr>
          <w:rFonts w:ascii="Arial" w:eastAsia="Times New Roman" w:hAnsi="Arial" w:cs="Arial"/>
          <w:color w:val="000000"/>
          <w:lang w:eastAsia="fr-FR"/>
        </w:rPr>
        <w:t xml:space="preserve"> d'expression</w:t>
      </w:r>
    </w:p>
    <w:p w:rsidR="0013164E" w:rsidRPr="00F613B0" w:rsidRDefault="0013164E" w:rsidP="0013164E">
      <w:pPr>
        <w:spacing w:before="100" w:beforeAutospacing="1" w:after="100" w:afterAutospacing="1"/>
        <w:ind w:right="-573"/>
        <w:jc w:val="both"/>
        <w:rPr>
          <w:rFonts w:ascii="Arial" w:eastAsia="Times New Roman" w:hAnsi="Arial" w:cs="Arial"/>
          <w:lang w:eastAsia="fr-FR"/>
        </w:rPr>
      </w:pPr>
    </w:p>
    <w:p w:rsidR="00F613B0" w:rsidRPr="0013164E" w:rsidRDefault="00F613B0" w:rsidP="00AD703D">
      <w:pPr>
        <w:pStyle w:val="Paragraphedeliste"/>
        <w:numPr>
          <w:ilvl w:val="1"/>
          <w:numId w:val="8"/>
        </w:numPr>
        <w:spacing w:before="100" w:beforeAutospacing="1" w:after="100" w:afterAutospacing="1"/>
        <w:ind w:right="-573"/>
        <w:jc w:val="both"/>
        <w:rPr>
          <w:rFonts w:ascii="Arial" w:eastAsia="Times New Roman" w:hAnsi="Arial" w:cs="Arial"/>
          <w:u w:val="single"/>
          <w:lang w:eastAsia="fr-FR"/>
        </w:rPr>
      </w:pPr>
      <w:r w:rsidRPr="0013164E">
        <w:rPr>
          <w:rFonts w:ascii="Arial" w:eastAsia="Times New Roman" w:hAnsi="Arial" w:cs="Arial"/>
          <w:b/>
          <w:bCs/>
          <w:color w:val="000000"/>
          <w:u w:val="single"/>
          <w:lang w:eastAsia="fr-FR"/>
        </w:rPr>
        <w:t>Contribution à l’activité du service</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w:t>
      </w:r>
      <w:r w:rsidR="00F613B0" w:rsidRPr="00F613B0">
        <w:rPr>
          <w:rFonts w:ascii="Arial" w:eastAsia="Times New Roman" w:hAnsi="Arial" w:cs="Arial"/>
          <w:color w:val="000000"/>
          <w:lang w:eastAsia="fr-FR"/>
        </w:rPr>
        <w:t>apacité à partager l'information, à transférer les connaissances et à rendre compte</w:t>
      </w:r>
      <w:r w:rsidRPr="0013164E">
        <w:rPr>
          <w:rFonts w:ascii="Arial" w:eastAsia="Times New Roman" w:hAnsi="Arial" w:cs="Arial"/>
          <w:color w:val="000000"/>
          <w:lang w:eastAsia="fr-FR"/>
        </w:rPr>
        <w:t xml:space="preserve"> </w:t>
      </w:r>
      <w:r w:rsidR="00F613B0" w:rsidRPr="00F613B0">
        <w:rPr>
          <w:rFonts w:ascii="Arial" w:eastAsia="Times New Roman" w:hAnsi="Arial" w:cs="Arial"/>
          <w:color w:val="000000"/>
          <w:lang w:eastAsia="fr-FR"/>
        </w:rPr>
        <w:t>;</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Dynamisme</w:t>
      </w:r>
      <w:r w:rsidR="00F613B0" w:rsidRPr="00F613B0">
        <w:rPr>
          <w:rFonts w:ascii="Arial" w:eastAsia="Times New Roman" w:hAnsi="Arial" w:cs="Arial"/>
          <w:color w:val="000000"/>
          <w:lang w:eastAsia="fr-FR"/>
        </w:rPr>
        <w:t xml:space="preserve"> et capacité à réagir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Sens</w:t>
      </w:r>
      <w:r w:rsidR="00F613B0" w:rsidRPr="00F613B0">
        <w:rPr>
          <w:rFonts w:ascii="Arial" w:eastAsia="Times New Roman" w:hAnsi="Arial" w:cs="Arial"/>
          <w:color w:val="000000"/>
          <w:lang w:eastAsia="fr-FR"/>
        </w:rPr>
        <w:t xml:space="preserve"> des responsabilités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de travail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à s'investir dans des projets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Sens</w:t>
      </w:r>
      <w:r w:rsidR="00F613B0" w:rsidRPr="00F613B0">
        <w:rPr>
          <w:rFonts w:ascii="Arial" w:eastAsia="Times New Roman" w:hAnsi="Arial" w:cs="Arial"/>
          <w:color w:val="000000"/>
          <w:lang w:eastAsia="fr-FR"/>
        </w:rPr>
        <w:t xml:space="preserve"> du service public et conscience professionnelle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à respecter l'organisation collective du travail ;</w:t>
      </w:r>
    </w:p>
    <w:p w:rsidR="00F613B0" w:rsidRPr="00F613B0"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Rigueur</w:t>
      </w:r>
      <w:r w:rsidR="00F613B0" w:rsidRPr="00F613B0">
        <w:rPr>
          <w:rFonts w:ascii="Arial" w:eastAsia="Times New Roman" w:hAnsi="Arial" w:cs="Arial"/>
          <w:color w:val="000000"/>
          <w:lang w:eastAsia="fr-FR"/>
        </w:rPr>
        <w:t xml:space="preserve"> et efficacité (fiabilité et qualité du travail effectué, respect des délais, des normes et des procédures, sens de l'organisation, sens de la méthode, attention portée à la qualité du service rendu)</w:t>
      </w:r>
    </w:p>
    <w:p w:rsidR="00F613B0" w:rsidRPr="0013164E" w:rsidRDefault="00AD703D" w:rsidP="00AD703D">
      <w:pPr>
        <w:numPr>
          <w:ilvl w:val="0"/>
          <w:numId w:val="12"/>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Contribution</w:t>
      </w:r>
      <w:r w:rsidR="00F613B0" w:rsidRPr="00F613B0">
        <w:rPr>
          <w:rFonts w:ascii="Arial" w:eastAsia="Times New Roman" w:hAnsi="Arial" w:cs="Arial"/>
          <w:color w:val="000000"/>
          <w:lang w:eastAsia="fr-FR"/>
        </w:rPr>
        <w:t xml:space="preserve"> au respect des règles d'hygiène et de sécurité.</w:t>
      </w:r>
    </w:p>
    <w:p w:rsidR="0013164E" w:rsidRPr="00F613B0" w:rsidRDefault="0013164E" w:rsidP="0013164E">
      <w:pPr>
        <w:spacing w:before="100" w:beforeAutospacing="1" w:after="100" w:afterAutospacing="1"/>
        <w:ind w:right="-573"/>
        <w:jc w:val="both"/>
        <w:rPr>
          <w:rFonts w:ascii="Arial" w:eastAsia="Times New Roman" w:hAnsi="Arial" w:cs="Arial"/>
          <w:lang w:eastAsia="fr-FR"/>
        </w:rPr>
      </w:pPr>
    </w:p>
    <w:p w:rsidR="00F613B0" w:rsidRPr="0013164E" w:rsidRDefault="00F613B0" w:rsidP="00AD703D">
      <w:pPr>
        <w:pStyle w:val="Paragraphedeliste"/>
        <w:numPr>
          <w:ilvl w:val="1"/>
          <w:numId w:val="8"/>
        </w:numPr>
        <w:spacing w:before="100" w:beforeAutospacing="1" w:after="100" w:afterAutospacing="1"/>
        <w:ind w:right="-573"/>
        <w:jc w:val="both"/>
        <w:rPr>
          <w:rFonts w:ascii="Arial" w:eastAsia="Times New Roman" w:hAnsi="Arial" w:cs="Arial"/>
          <w:u w:val="single"/>
          <w:lang w:eastAsia="fr-FR"/>
        </w:rPr>
      </w:pPr>
      <w:r w:rsidRPr="0013164E">
        <w:rPr>
          <w:rFonts w:ascii="Arial" w:eastAsia="Times New Roman" w:hAnsi="Arial" w:cs="Arial"/>
          <w:b/>
          <w:bCs/>
          <w:color w:val="000000"/>
          <w:u w:val="single"/>
          <w:lang w:eastAsia="fr-FR"/>
        </w:rPr>
        <w:t>Capacités professionnelles et relationnelles</w:t>
      </w:r>
    </w:p>
    <w:p w:rsidR="00F613B0" w:rsidRPr="00F613B0" w:rsidRDefault="00AD703D" w:rsidP="00AD703D">
      <w:pPr>
        <w:numPr>
          <w:ilvl w:val="0"/>
          <w:numId w:val="14"/>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Autonomie</w:t>
      </w:r>
      <w:r w:rsidR="00F613B0" w:rsidRPr="00F613B0">
        <w:rPr>
          <w:rFonts w:ascii="Arial" w:eastAsia="Times New Roman" w:hAnsi="Arial" w:cs="Arial"/>
          <w:color w:val="000000"/>
          <w:lang w:eastAsia="fr-FR"/>
        </w:rPr>
        <w:t>, discernement et sens des initiatives dans l'exercice de ses attributions ;</w:t>
      </w:r>
    </w:p>
    <w:p w:rsidR="00F613B0" w:rsidRPr="00F613B0" w:rsidRDefault="00AD703D" w:rsidP="00AD703D">
      <w:pPr>
        <w:numPr>
          <w:ilvl w:val="0"/>
          <w:numId w:val="14"/>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d'adaptation ;</w:t>
      </w:r>
    </w:p>
    <w:p w:rsidR="00F613B0" w:rsidRPr="00F613B0" w:rsidRDefault="00AD703D" w:rsidP="00AD703D">
      <w:pPr>
        <w:numPr>
          <w:ilvl w:val="0"/>
          <w:numId w:val="14"/>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Capacité</w:t>
      </w:r>
      <w:r w:rsidR="00F613B0" w:rsidRPr="00F613B0">
        <w:rPr>
          <w:rFonts w:ascii="Arial" w:eastAsia="Times New Roman" w:hAnsi="Arial" w:cs="Arial"/>
          <w:color w:val="000000"/>
          <w:lang w:eastAsia="fr-FR"/>
        </w:rPr>
        <w:t xml:space="preserve"> à travailler en équipe ;</w:t>
      </w:r>
    </w:p>
    <w:p w:rsidR="00F613B0" w:rsidRPr="0013164E" w:rsidRDefault="00AD703D" w:rsidP="00F613B0">
      <w:pPr>
        <w:numPr>
          <w:ilvl w:val="0"/>
          <w:numId w:val="14"/>
        </w:numPr>
        <w:tabs>
          <w:tab w:val="clear" w:pos="720"/>
        </w:tabs>
        <w:spacing w:before="100" w:beforeAutospacing="1" w:after="100" w:afterAutospacing="1"/>
        <w:ind w:left="1560" w:right="-573" w:hanging="284"/>
        <w:jc w:val="both"/>
        <w:rPr>
          <w:rFonts w:ascii="Arial" w:eastAsia="Times New Roman" w:hAnsi="Arial" w:cs="Arial"/>
          <w:lang w:eastAsia="fr-FR"/>
        </w:rPr>
      </w:pPr>
      <w:r w:rsidRPr="0013164E">
        <w:rPr>
          <w:rFonts w:ascii="Arial" w:eastAsia="Times New Roman" w:hAnsi="Arial" w:cs="Arial"/>
          <w:color w:val="000000"/>
          <w:lang w:eastAsia="fr-FR"/>
        </w:rPr>
        <w:t>Aptitudes</w:t>
      </w:r>
      <w:r w:rsidR="00F613B0" w:rsidRPr="00F613B0">
        <w:rPr>
          <w:rFonts w:ascii="Arial" w:eastAsia="Times New Roman" w:hAnsi="Arial" w:cs="Arial"/>
          <w:color w:val="000000"/>
          <w:lang w:eastAsia="fr-FR"/>
        </w:rPr>
        <w:t xml:space="preserve"> relationnelles (avec le public et dans l'environnement professionnel), notamment maîtrise de</w:t>
      </w:r>
      <w:r w:rsidRPr="0013164E">
        <w:rPr>
          <w:rFonts w:ascii="Arial" w:eastAsia="Times New Roman" w:hAnsi="Arial" w:cs="Arial"/>
          <w:color w:val="000000"/>
          <w:lang w:eastAsia="fr-FR"/>
        </w:rPr>
        <w:t xml:space="preserve"> soi.</w:t>
      </w:r>
    </w:p>
    <w:p w:rsidR="0013164E" w:rsidRDefault="0013164E" w:rsidP="0013164E">
      <w:pPr>
        <w:spacing w:before="100" w:beforeAutospacing="1" w:after="100" w:afterAutospacing="1"/>
        <w:ind w:right="-573"/>
        <w:jc w:val="both"/>
        <w:rPr>
          <w:rFonts w:ascii="Arial" w:eastAsia="Times New Roman" w:hAnsi="Arial" w:cs="Arial"/>
          <w:lang w:eastAsia="fr-FR"/>
        </w:rPr>
      </w:pPr>
    </w:p>
    <w:p w:rsidR="0013164E" w:rsidRPr="00F613B0" w:rsidRDefault="0013164E" w:rsidP="0013164E">
      <w:pPr>
        <w:spacing w:before="100" w:beforeAutospacing="1" w:after="100" w:afterAutospacing="1"/>
        <w:ind w:right="-573"/>
        <w:jc w:val="both"/>
        <w:rPr>
          <w:rFonts w:ascii="Arial" w:eastAsia="Times New Roman" w:hAnsi="Arial" w:cs="Arial"/>
          <w:lang w:eastAsia="fr-FR"/>
        </w:rPr>
      </w:pPr>
    </w:p>
    <w:p w:rsidR="00AD703D" w:rsidRPr="00AD703D" w:rsidRDefault="00AD703D" w:rsidP="00AD703D">
      <w:pPr>
        <w:pStyle w:val="Paragraphedeliste"/>
        <w:numPr>
          <w:ilvl w:val="1"/>
          <w:numId w:val="27"/>
        </w:numPr>
        <w:spacing w:before="100" w:beforeAutospacing="1" w:after="100" w:afterAutospacing="1"/>
        <w:rPr>
          <w:rFonts w:ascii="Arial" w:eastAsia="Times New Roman" w:hAnsi="Arial" w:cs="Arial"/>
          <w:u w:val="single"/>
          <w:lang w:eastAsia="fr-FR"/>
        </w:rPr>
      </w:pPr>
      <w:r>
        <w:rPr>
          <w:rFonts w:ascii="Arial" w:eastAsia="Times New Roman" w:hAnsi="Arial" w:cs="Arial"/>
          <w:b/>
          <w:bCs/>
          <w:color w:val="000000"/>
          <w:lang w:eastAsia="fr-FR"/>
        </w:rPr>
        <w:lastRenderedPageBreak/>
        <w:t xml:space="preserve"> - </w:t>
      </w:r>
      <w:r w:rsidRPr="00AD703D">
        <w:rPr>
          <w:rFonts w:ascii="Arial" w:eastAsia="Times New Roman" w:hAnsi="Arial" w:cs="Arial"/>
          <w:b/>
          <w:bCs/>
          <w:color w:val="000000"/>
          <w:u w:val="single"/>
          <w:lang w:eastAsia="fr-FR"/>
        </w:rPr>
        <w:t>APPRECIATION GENERALE SUR LA VALEUR PROFESSIONNELLE,</w:t>
      </w:r>
    </w:p>
    <w:p w:rsidR="00F613B0" w:rsidRDefault="00AD703D" w:rsidP="00AD703D">
      <w:pPr>
        <w:pStyle w:val="Paragraphedeliste"/>
        <w:spacing w:before="100" w:beforeAutospacing="1" w:after="100" w:afterAutospacing="1"/>
        <w:ind w:left="1276"/>
        <w:rPr>
          <w:rFonts w:ascii="Arial" w:eastAsia="Times New Roman" w:hAnsi="Arial" w:cs="Arial"/>
          <w:b/>
          <w:bCs/>
          <w:color w:val="000000"/>
          <w:u w:val="single"/>
          <w:lang w:eastAsia="fr-FR"/>
        </w:rPr>
      </w:pPr>
      <w:r w:rsidRPr="00AD703D">
        <w:rPr>
          <w:rFonts w:ascii="Arial" w:eastAsia="Times New Roman" w:hAnsi="Arial" w:cs="Arial"/>
          <w:b/>
          <w:bCs/>
          <w:color w:val="000000"/>
          <w:u w:val="single"/>
          <w:lang w:eastAsia="fr-FR"/>
        </w:rPr>
        <w:t>LA MANIERE DE SERVIR ET LA REALISATION DES OBJECTIFS</w:t>
      </w:r>
    </w:p>
    <w:p w:rsidR="0013164E" w:rsidRDefault="0013164E" w:rsidP="00AD703D">
      <w:pPr>
        <w:pStyle w:val="Paragraphedeliste"/>
        <w:spacing w:before="100" w:beforeAutospacing="1" w:after="100" w:afterAutospacing="1"/>
        <w:ind w:left="1276"/>
        <w:rPr>
          <w:rFonts w:ascii="Arial" w:eastAsia="Times New Roman" w:hAnsi="Arial" w:cs="Arial"/>
          <w:lang w:eastAsia="fr-FR"/>
        </w:rPr>
      </w:pPr>
    </w:p>
    <w:p w:rsidR="0013164E" w:rsidRPr="00F613B0" w:rsidRDefault="0013164E" w:rsidP="00AD703D">
      <w:pPr>
        <w:pStyle w:val="Paragraphedeliste"/>
        <w:spacing w:before="100" w:beforeAutospacing="1" w:after="100" w:afterAutospacing="1"/>
        <w:ind w:left="1276"/>
        <w:rPr>
          <w:rFonts w:ascii="Arial" w:eastAsia="Times New Roman" w:hAnsi="Arial" w:cs="Arial"/>
          <w:lang w:eastAsia="fr-FR"/>
        </w:rPr>
      </w:pPr>
    </w:p>
    <w:tbl>
      <w:tblPr>
        <w:tblStyle w:val="Tableausimple1"/>
        <w:tblW w:w="10348" w:type="dxa"/>
        <w:tblInd w:w="-572" w:type="dxa"/>
        <w:tblLook w:val="04A0" w:firstRow="1" w:lastRow="0" w:firstColumn="1" w:lastColumn="0" w:noHBand="0" w:noVBand="1"/>
      </w:tblPr>
      <w:tblGrid>
        <w:gridCol w:w="4678"/>
        <w:gridCol w:w="1559"/>
        <w:gridCol w:w="1701"/>
        <w:gridCol w:w="1276"/>
        <w:gridCol w:w="1134"/>
      </w:tblGrid>
      <w:tr w:rsidR="00D27A76" w:rsidRPr="00D27A76" w:rsidTr="00D27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rsidR="00D27A76" w:rsidRDefault="00D27A76" w:rsidP="00D27A76">
            <w:pPr>
              <w:rPr>
                <w:rFonts w:ascii="Arial" w:eastAsia="Times New Roman" w:hAnsi="Arial" w:cs="Arial"/>
                <w:b w:val="0"/>
                <w:bCs w:val="0"/>
                <w:color w:val="000000"/>
                <w:sz w:val="20"/>
                <w:szCs w:val="20"/>
                <w:lang w:eastAsia="fr-FR"/>
              </w:rPr>
            </w:pPr>
          </w:p>
          <w:p w:rsidR="00F613B0" w:rsidRDefault="00D27A76" w:rsidP="00D27A76">
            <w:pPr>
              <w:ind w:left="320"/>
              <w:rPr>
                <w:rFonts w:ascii="Arial" w:eastAsia="Times New Roman" w:hAnsi="Arial" w:cs="Arial"/>
                <w:b w:val="0"/>
                <w:bCs w:val="0"/>
                <w:color w:val="000000"/>
                <w:sz w:val="20"/>
                <w:szCs w:val="20"/>
                <w:lang w:eastAsia="fr-FR"/>
              </w:rPr>
            </w:pPr>
            <w:r w:rsidRPr="00F613B0">
              <w:rPr>
                <w:rFonts w:ascii="Arial" w:eastAsia="Times New Roman" w:hAnsi="Arial" w:cs="Arial"/>
                <w:color w:val="000000"/>
                <w:sz w:val="20"/>
                <w:szCs w:val="20"/>
                <w:lang w:eastAsia="fr-FR"/>
              </w:rPr>
              <w:t>Compétences</w:t>
            </w:r>
          </w:p>
          <w:p w:rsidR="00D27A76" w:rsidRDefault="00D27A76" w:rsidP="00D27A76">
            <w:pPr>
              <w:rPr>
                <w:rFonts w:ascii="Arial" w:eastAsia="Times New Roman" w:hAnsi="Arial" w:cs="Arial"/>
                <w:b w:val="0"/>
                <w:bCs w:val="0"/>
                <w:color w:val="000000"/>
                <w:sz w:val="20"/>
                <w:szCs w:val="20"/>
                <w:lang w:eastAsia="fr-FR"/>
              </w:rPr>
            </w:pPr>
          </w:p>
          <w:p w:rsidR="00D27A76" w:rsidRPr="00F613B0" w:rsidRDefault="00D27A76" w:rsidP="00D27A76">
            <w:pPr>
              <w:jc w:val="center"/>
              <w:rPr>
                <w:rFonts w:ascii="Arial" w:eastAsia="Times New Roman" w:hAnsi="Arial" w:cs="Arial"/>
                <w:sz w:val="20"/>
                <w:szCs w:val="20"/>
                <w:lang w:eastAsia="fr-FR"/>
              </w:rPr>
            </w:pPr>
          </w:p>
        </w:tc>
        <w:tc>
          <w:tcPr>
            <w:tcW w:w="1559" w:type="dxa"/>
            <w:vAlign w:val="center"/>
            <w:hideMark/>
          </w:tcPr>
          <w:p w:rsidR="00F613B0" w:rsidRPr="00F613B0" w:rsidRDefault="00F613B0" w:rsidP="00D27A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613B0">
              <w:rPr>
                <w:rFonts w:ascii="Arial" w:eastAsia="Times New Roman" w:hAnsi="Arial" w:cs="Arial"/>
                <w:color w:val="000000"/>
                <w:sz w:val="20"/>
                <w:szCs w:val="20"/>
                <w:lang w:eastAsia="fr-FR"/>
              </w:rPr>
              <w:t>À</w:t>
            </w:r>
            <w:r w:rsidR="00D27A76" w:rsidRPr="00D27A76">
              <w:rPr>
                <w:rFonts w:ascii="Arial" w:eastAsia="Times New Roman" w:hAnsi="Arial" w:cs="Arial"/>
                <w:color w:val="000000"/>
                <w:sz w:val="20"/>
                <w:szCs w:val="20"/>
                <w:lang w:eastAsia="fr-FR"/>
              </w:rPr>
              <w:t xml:space="preserve"> </w:t>
            </w:r>
            <w:r w:rsidRPr="00F613B0">
              <w:rPr>
                <w:rFonts w:ascii="Arial" w:eastAsia="Times New Roman" w:hAnsi="Arial" w:cs="Arial"/>
                <w:color w:val="000000"/>
                <w:sz w:val="20"/>
                <w:szCs w:val="20"/>
                <w:lang w:eastAsia="fr-FR"/>
              </w:rPr>
              <w:t>acquérir</w:t>
            </w:r>
          </w:p>
        </w:tc>
        <w:tc>
          <w:tcPr>
            <w:tcW w:w="1701" w:type="dxa"/>
            <w:vAlign w:val="center"/>
            <w:hideMark/>
          </w:tcPr>
          <w:p w:rsidR="00F613B0" w:rsidRPr="00F613B0" w:rsidRDefault="00F613B0" w:rsidP="00D27A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613B0">
              <w:rPr>
                <w:rFonts w:ascii="Arial" w:eastAsia="Times New Roman" w:hAnsi="Arial" w:cs="Arial"/>
                <w:color w:val="000000"/>
                <w:sz w:val="20"/>
                <w:szCs w:val="20"/>
                <w:lang w:eastAsia="fr-FR"/>
              </w:rPr>
              <w:t>À</w:t>
            </w:r>
            <w:r w:rsidR="00D27A76" w:rsidRPr="00D27A76">
              <w:rPr>
                <w:rFonts w:ascii="Arial" w:eastAsia="Times New Roman" w:hAnsi="Arial" w:cs="Arial"/>
                <w:color w:val="000000"/>
                <w:sz w:val="20"/>
                <w:szCs w:val="20"/>
                <w:lang w:eastAsia="fr-FR"/>
              </w:rPr>
              <w:t xml:space="preserve"> </w:t>
            </w:r>
            <w:r w:rsidRPr="00F613B0">
              <w:rPr>
                <w:rFonts w:ascii="Arial" w:eastAsia="Times New Roman" w:hAnsi="Arial" w:cs="Arial"/>
                <w:color w:val="000000"/>
                <w:sz w:val="20"/>
                <w:szCs w:val="20"/>
                <w:lang w:eastAsia="fr-FR"/>
              </w:rPr>
              <w:t>développer</w:t>
            </w:r>
          </w:p>
        </w:tc>
        <w:tc>
          <w:tcPr>
            <w:tcW w:w="1276" w:type="dxa"/>
            <w:vAlign w:val="center"/>
            <w:hideMark/>
          </w:tcPr>
          <w:p w:rsidR="00F613B0" w:rsidRPr="00F613B0" w:rsidRDefault="00F613B0" w:rsidP="00D27A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613B0">
              <w:rPr>
                <w:rFonts w:ascii="Arial" w:eastAsia="Times New Roman" w:hAnsi="Arial" w:cs="Arial"/>
                <w:color w:val="000000"/>
                <w:sz w:val="20"/>
                <w:szCs w:val="20"/>
                <w:lang w:eastAsia="fr-FR"/>
              </w:rPr>
              <w:t>Maitrise</w:t>
            </w:r>
          </w:p>
        </w:tc>
        <w:tc>
          <w:tcPr>
            <w:tcW w:w="1134" w:type="dxa"/>
            <w:vAlign w:val="center"/>
            <w:hideMark/>
          </w:tcPr>
          <w:p w:rsidR="00F613B0" w:rsidRPr="00F613B0" w:rsidRDefault="00F613B0" w:rsidP="00D27A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F613B0">
              <w:rPr>
                <w:rFonts w:ascii="Arial" w:eastAsia="Times New Roman" w:hAnsi="Arial" w:cs="Arial"/>
                <w:color w:val="000000"/>
                <w:sz w:val="20"/>
                <w:szCs w:val="20"/>
                <w:lang w:eastAsia="fr-FR"/>
              </w:rPr>
              <w:t>Expert</w:t>
            </w:r>
          </w:p>
        </w:tc>
      </w:tr>
      <w:tr w:rsidR="00D27A76" w:rsidRPr="00D27A76" w:rsidTr="00D27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hideMark/>
          </w:tcPr>
          <w:p w:rsidR="00D27A76" w:rsidRPr="00D27A76" w:rsidRDefault="00D27A76" w:rsidP="00D27A76">
            <w:pPr>
              <w:pStyle w:val="Paragraphedeliste"/>
              <w:spacing w:before="100" w:beforeAutospacing="1" w:after="100" w:afterAutospacing="1"/>
              <w:ind w:left="320"/>
              <w:rPr>
                <w:rFonts w:ascii="Arial" w:eastAsia="Times New Roman" w:hAnsi="Arial" w:cs="Arial"/>
                <w:sz w:val="20"/>
                <w:szCs w:val="20"/>
                <w:lang w:eastAsia="fr-FR"/>
              </w:rPr>
            </w:pPr>
          </w:p>
          <w:p w:rsidR="00F613B0" w:rsidRPr="00D27A76" w:rsidRDefault="00AD703D" w:rsidP="00D27A76">
            <w:pPr>
              <w:pStyle w:val="Paragraphedeliste"/>
              <w:numPr>
                <w:ilvl w:val="1"/>
                <w:numId w:val="14"/>
              </w:numPr>
              <w:spacing w:before="100" w:beforeAutospacing="1" w:after="100" w:afterAutospacing="1"/>
              <w:ind w:left="320" w:hanging="284"/>
              <w:rPr>
                <w:rFonts w:ascii="Arial" w:eastAsia="Times New Roman" w:hAnsi="Arial" w:cs="Arial"/>
                <w:sz w:val="20"/>
                <w:szCs w:val="20"/>
                <w:lang w:eastAsia="fr-FR"/>
              </w:rPr>
            </w:pPr>
            <w:r w:rsidRPr="00D27A76">
              <w:rPr>
                <w:rFonts w:ascii="Arial" w:eastAsia="Times New Roman" w:hAnsi="Arial" w:cs="Arial"/>
                <w:color w:val="000000"/>
                <w:sz w:val="20"/>
                <w:szCs w:val="20"/>
                <w:lang w:eastAsia="fr-FR"/>
              </w:rPr>
              <w:t>Professionnelles</w:t>
            </w:r>
            <w:r w:rsidR="00D27A76" w:rsidRPr="00D27A76">
              <w:rPr>
                <w:rFonts w:ascii="Arial" w:eastAsia="Times New Roman" w:hAnsi="Arial" w:cs="Arial"/>
                <w:color w:val="000000"/>
                <w:sz w:val="20"/>
                <w:szCs w:val="20"/>
                <w:lang w:eastAsia="fr-FR"/>
              </w:rPr>
              <w:t xml:space="preserve"> </w:t>
            </w:r>
            <w:r w:rsidR="00F613B0" w:rsidRPr="00D27A76">
              <w:rPr>
                <w:rFonts w:ascii="Arial" w:eastAsia="Times New Roman" w:hAnsi="Arial" w:cs="Arial"/>
                <w:color w:val="000000"/>
                <w:sz w:val="20"/>
                <w:szCs w:val="20"/>
                <w:lang w:eastAsia="fr-FR"/>
              </w:rPr>
              <w:t>et</w:t>
            </w:r>
            <w:r w:rsidR="00D27A76" w:rsidRPr="00D27A76">
              <w:rPr>
                <w:rFonts w:ascii="Arial" w:eastAsia="Times New Roman" w:hAnsi="Arial" w:cs="Arial"/>
                <w:color w:val="000000"/>
                <w:sz w:val="20"/>
                <w:szCs w:val="20"/>
                <w:lang w:eastAsia="fr-FR"/>
              </w:rPr>
              <w:t xml:space="preserve"> T</w:t>
            </w:r>
            <w:r w:rsidR="00F613B0" w:rsidRPr="00D27A76">
              <w:rPr>
                <w:rFonts w:ascii="Arial" w:eastAsia="Times New Roman" w:hAnsi="Arial" w:cs="Arial"/>
                <w:color w:val="000000"/>
                <w:sz w:val="20"/>
                <w:szCs w:val="20"/>
                <w:lang w:eastAsia="fr-FR"/>
              </w:rPr>
              <w:t>echnicité</w:t>
            </w:r>
          </w:p>
        </w:tc>
        <w:tc>
          <w:tcPr>
            <w:tcW w:w="1559" w:type="dxa"/>
            <w:vAlign w:val="center"/>
            <w:hideMark/>
          </w:tcPr>
          <w:p w:rsidR="00F613B0" w:rsidRPr="00F613B0" w:rsidRDefault="00F613B0"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701" w:type="dxa"/>
            <w:vAlign w:val="center"/>
            <w:hideMark/>
          </w:tcPr>
          <w:p w:rsidR="00F613B0" w:rsidRPr="00F613B0" w:rsidRDefault="00F613B0"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276" w:type="dxa"/>
            <w:vAlign w:val="center"/>
            <w:hideMark/>
          </w:tcPr>
          <w:p w:rsidR="00F613B0" w:rsidRPr="00F613B0" w:rsidRDefault="00F613B0"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134" w:type="dxa"/>
            <w:vAlign w:val="center"/>
            <w:hideMark/>
          </w:tcPr>
          <w:p w:rsidR="00F613B0" w:rsidRPr="00F613B0" w:rsidRDefault="00F613B0"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r>
      <w:tr w:rsidR="00D27A76" w:rsidRPr="00D27A76" w:rsidTr="00D27A76">
        <w:tc>
          <w:tcPr>
            <w:cnfStyle w:val="001000000000" w:firstRow="0" w:lastRow="0" w:firstColumn="1" w:lastColumn="0" w:oddVBand="0" w:evenVBand="0" w:oddHBand="0" w:evenHBand="0" w:firstRowFirstColumn="0" w:firstRowLastColumn="0" w:lastRowFirstColumn="0" w:lastRowLastColumn="0"/>
            <w:tcW w:w="4678" w:type="dxa"/>
            <w:vAlign w:val="center"/>
            <w:hideMark/>
          </w:tcPr>
          <w:p w:rsidR="00D27A76" w:rsidRPr="00D27A76" w:rsidRDefault="00D27A76" w:rsidP="00D27A76">
            <w:pPr>
              <w:pStyle w:val="Paragraphedeliste"/>
              <w:ind w:left="320"/>
              <w:rPr>
                <w:rFonts w:ascii="Arial" w:eastAsia="Times New Roman" w:hAnsi="Arial" w:cs="Arial"/>
                <w:sz w:val="20"/>
                <w:szCs w:val="20"/>
                <w:lang w:eastAsia="fr-FR"/>
              </w:rPr>
            </w:pPr>
          </w:p>
          <w:p w:rsidR="00F613B0" w:rsidRPr="00AD703D" w:rsidRDefault="00F613B0" w:rsidP="00D27A76">
            <w:pPr>
              <w:pStyle w:val="Paragraphedeliste"/>
              <w:numPr>
                <w:ilvl w:val="1"/>
                <w:numId w:val="14"/>
              </w:numPr>
              <w:ind w:left="320" w:hanging="284"/>
              <w:rPr>
                <w:rFonts w:ascii="Arial" w:eastAsia="Times New Roman" w:hAnsi="Arial" w:cs="Arial"/>
                <w:sz w:val="20"/>
                <w:szCs w:val="20"/>
                <w:lang w:eastAsia="fr-FR"/>
              </w:rPr>
            </w:pPr>
            <w:r w:rsidRPr="00D27A76">
              <w:rPr>
                <w:rFonts w:ascii="Arial" w:eastAsia="Times New Roman" w:hAnsi="Arial" w:cs="Arial"/>
                <w:color w:val="000000"/>
                <w:sz w:val="20"/>
                <w:szCs w:val="20"/>
                <w:lang w:eastAsia="fr-FR"/>
              </w:rPr>
              <w:t>Contribution à l’activité du service</w:t>
            </w:r>
          </w:p>
          <w:p w:rsidR="00AD703D" w:rsidRPr="00D27A76" w:rsidRDefault="00AD703D" w:rsidP="00AD703D">
            <w:pPr>
              <w:pStyle w:val="Paragraphedeliste"/>
              <w:ind w:left="320"/>
              <w:rPr>
                <w:rFonts w:ascii="Arial" w:eastAsia="Times New Roman" w:hAnsi="Arial" w:cs="Arial"/>
                <w:sz w:val="20"/>
                <w:szCs w:val="20"/>
                <w:lang w:eastAsia="fr-FR"/>
              </w:rPr>
            </w:pPr>
          </w:p>
          <w:p w:rsidR="00D27A76" w:rsidRPr="00D27A76" w:rsidRDefault="00D27A76" w:rsidP="00D27A76">
            <w:pPr>
              <w:pStyle w:val="Paragraphedeliste"/>
              <w:ind w:left="320"/>
              <w:rPr>
                <w:rFonts w:ascii="Arial" w:eastAsia="Times New Roman" w:hAnsi="Arial" w:cs="Arial"/>
                <w:sz w:val="20"/>
                <w:szCs w:val="20"/>
                <w:lang w:eastAsia="fr-FR"/>
              </w:rPr>
            </w:pPr>
          </w:p>
        </w:tc>
        <w:tc>
          <w:tcPr>
            <w:tcW w:w="1559" w:type="dxa"/>
            <w:vAlign w:val="center"/>
            <w:hideMark/>
          </w:tcPr>
          <w:p w:rsidR="00F613B0" w:rsidRPr="00F613B0" w:rsidRDefault="00F613B0" w:rsidP="00D27A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701" w:type="dxa"/>
            <w:vAlign w:val="center"/>
            <w:hideMark/>
          </w:tcPr>
          <w:p w:rsidR="00F613B0" w:rsidRPr="00F613B0" w:rsidRDefault="00F613B0" w:rsidP="00D27A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276" w:type="dxa"/>
            <w:vAlign w:val="center"/>
            <w:hideMark/>
          </w:tcPr>
          <w:p w:rsidR="00F613B0" w:rsidRPr="00F613B0" w:rsidRDefault="00F613B0" w:rsidP="00D27A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134" w:type="dxa"/>
            <w:vAlign w:val="center"/>
            <w:hideMark/>
          </w:tcPr>
          <w:p w:rsidR="00F613B0" w:rsidRPr="00F613B0" w:rsidRDefault="00F613B0" w:rsidP="00D27A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D27A76" w:rsidRPr="00D27A76" w:rsidTr="00D27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tcPr>
          <w:p w:rsidR="00D27A76" w:rsidRPr="00D27A76" w:rsidRDefault="00D27A76" w:rsidP="00D27A76">
            <w:pPr>
              <w:pStyle w:val="Paragraphedeliste"/>
              <w:spacing w:before="100" w:beforeAutospacing="1" w:after="100" w:afterAutospacing="1"/>
              <w:ind w:left="320"/>
              <w:rPr>
                <w:rFonts w:ascii="Arial" w:eastAsia="Times New Roman" w:hAnsi="Arial" w:cs="Arial"/>
                <w:sz w:val="20"/>
                <w:szCs w:val="20"/>
                <w:lang w:eastAsia="fr-FR"/>
              </w:rPr>
            </w:pPr>
          </w:p>
          <w:p w:rsidR="00D27A76" w:rsidRPr="00D27A76" w:rsidRDefault="00D27A76" w:rsidP="00D27A76">
            <w:pPr>
              <w:pStyle w:val="Paragraphedeliste"/>
              <w:numPr>
                <w:ilvl w:val="1"/>
                <w:numId w:val="14"/>
              </w:numPr>
              <w:spacing w:before="100" w:beforeAutospacing="1" w:after="100" w:afterAutospacing="1"/>
              <w:ind w:left="320" w:hanging="284"/>
              <w:rPr>
                <w:rFonts w:ascii="Arial" w:eastAsia="Times New Roman" w:hAnsi="Arial" w:cs="Arial"/>
                <w:sz w:val="20"/>
                <w:szCs w:val="20"/>
                <w:lang w:eastAsia="fr-FR"/>
              </w:rPr>
            </w:pPr>
            <w:r w:rsidRPr="00D27A76">
              <w:rPr>
                <w:rFonts w:ascii="Arial" w:eastAsia="Times New Roman" w:hAnsi="Arial" w:cs="Arial"/>
                <w:color w:val="000000"/>
                <w:sz w:val="20"/>
                <w:szCs w:val="20"/>
                <w:lang w:eastAsia="fr-FR"/>
              </w:rPr>
              <w:t>Capacités professionnelles et relationnelles</w:t>
            </w:r>
          </w:p>
        </w:tc>
        <w:tc>
          <w:tcPr>
            <w:tcW w:w="1559" w:type="dxa"/>
            <w:vAlign w:val="center"/>
          </w:tcPr>
          <w:p w:rsidR="00D27A76" w:rsidRPr="00D27A76" w:rsidRDefault="00D27A76"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701" w:type="dxa"/>
            <w:vAlign w:val="center"/>
          </w:tcPr>
          <w:p w:rsidR="00D27A76" w:rsidRPr="00D27A76" w:rsidRDefault="00D27A76"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276" w:type="dxa"/>
            <w:vAlign w:val="center"/>
          </w:tcPr>
          <w:p w:rsidR="00D27A76" w:rsidRPr="00D27A76" w:rsidRDefault="00D27A76"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134" w:type="dxa"/>
            <w:vAlign w:val="center"/>
          </w:tcPr>
          <w:p w:rsidR="00D27A76" w:rsidRPr="00D27A76" w:rsidRDefault="00D27A76" w:rsidP="00D27A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r>
      <w:tr w:rsidR="0013164E" w:rsidRPr="00D27A76" w:rsidTr="0013164E">
        <w:tc>
          <w:tcPr>
            <w:cnfStyle w:val="001000000000" w:firstRow="0" w:lastRow="0" w:firstColumn="1" w:lastColumn="0" w:oddVBand="0" w:evenVBand="0" w:oddHBand="0" w:evenHBand="0" w:firstRowFirstColumn="0" w:firstRowLastColumn="0" w:lastRowFirstColumn="0" w:lastRowLastColumn="0"/>
            <w:tcW w:w="10348" w:type="dxa"/>
            <w:gridSpan w:val="5"/>
            <w:vAlign w:val="center"/>
          </w:tcPr>
          <w:p w:rsidR="0013164E" w:rsidRPr="0013164E" w:rsidRDefault="0013164E" w:rsidP="00D27A76">
            <w:pPr>
              <w:pStyle w:val="Paragraphedeliste"/>
              <w:spacing w:before="100" w:beforeAutospacing="1" w:after="100" w:afterAutospacing="1"/>
              <w:ind w:left="320"/>
              <w:rPr>
                <w:rFonts w:ascii="Arial" w:eastAsia="Times New Roman" w:hAnsi="Arial" w:cs="Arial"/>
                <w:sz w:val="20"/>
                <w:szCs w:val="20"/>
                <w:lang w:eastAsia="fr-FR"/>
              </w:rPr>
            </w:pPr>
          </w:p>
          <w:p w:rsidR="0013164E" w:rsidRDefault="0013164E" w:rsidP="00D27A76">
            <w:pPr>
              <w:pStyle w:val="Paragraphedeliste"/>
              <w:spacing w:before="100" w:beforeAutospacing="1" w:after="100" w:afterAutospacing="1"/>
              <w:ind w:left="320"/>
              <w:rPr>
                <w:rFonts w:ascii="Arial" w:eastAsia="Times New Roman" w:hAnsi="Arial" w:cs="Arial"/>
                <w:b w:val="0"/>
                <w:sz w:val="20"/>
                <w:szCs w:val="20"/>
                <w:lang w:eastAsia="fr-FR"/>
              </w:rPr>
            </w:pPr>
            <w:r w:rsidRPr="0013164E">
              <w:rPr>
                <w:rFonts w:ascii="Arial" w:eastAsia="Times New Roman" w:hAnsi="Arial" w:cs="Arial"/>
                <w:bCs w:val="0"/>
                <w:sz w:val="20"/>
                <w:szCs w:val="20"/>
                <w:lang w:eastAsia="fr-FR"/>
              </w:rPr>
              <w:t>Appréciation finale</w:t>
            </w:r>
            <w:r>
              <w:rPr>
                <w:rFonts w:ascii="Arial" w:eastAsia="Times New Roman" w:hAnsi="Arial" w:cs="Arial"/>
                <w:bCs w:val="0"/>
                <w:sz w:val="20"/>
                <w:szCs w:val="20"/>
                <w:lang w:eastAsia="fr-FR"/>
              </w:rPr>
              <w:t> :</w:t>
            </w:r>
          </w:p>
          <w:p w:rsidR="0013164E" w:rsidRDefault="0013164E" w:rsidP="0013164E">
            <w:pPr>
              <w:pStyle w:val="Paragraphedeliste"/>
              <w:spacing w:before="100" w:beforeAutospacing="1" w:after="100" w:afterAutospacing="1"/>
              <w:ind w:left="320" w:right="323"/>
              <w:jc w:val="both"/>
              <w:rPr>
                <w:rFonts w:ascii="Arial" w:eastAsia="Times New Roman" w:hAnsi="Arial" w:cs="Arial"/>
                <w:b w:val="0"/>
                <w:bCs w:val="0"/>
                <w:color w:val="BFBFBF" w:themeColor="background1" w:themeShade="BF"/>
                <w:sz w:val="22"/>
                <w:szCs w:val="22"/>
                <w:lang w:eastAsia="fr-FR"/>
              </w:rPr>
            </w:pP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w:t>
            </w:r>
            <w:r>
              <w:rPr>
                <w:rFonts w:ascii="Arial" w:eastAsia="Times New Roman" w:hAnsi="Arial" w:cs="Arial"/>
                <w:color w:val="BFBFBF" w:themeColor="background1" w:themeShade="BF"/>
                <w:sz w:val="22"/>
                <w:szCs w:val="22"/>
                <w:lang w:eastAsia="fr-FR"/>
              </w:rPr>
              <w:t xml:space="preserve">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 xml:space="preserve">_ _ _ _ _ </w:t>
            </w:r>
            <w:r>
              <w:rPr>
                <w:rFonts w:ascii="Arial" w:eastAsia="Times New Roman" w:hAnsi="Arial" w:cs="Arial"/>
                <w:color w:val="BFBFBF" w:themeColor="background1" w:themeShade="BF"/>
                <w:sz w:val="22"/>
                <w:szCs w:val="22"/>
                <w:lang w:eastAsia="fr-FR"/>
              </w:rPr>
              <w:t xml:space="preserve"> </w:t>
            </w:r>
          </w:p>
          <w:p w:rsidR="0013164E" w:rsidRDefault="0013164E" w:rsidP="0013164E">
            <w:pPr>
              <w:pStyle w:val="Paragraphedeliste"/>
              <w:spacing w:before="100" w:beforeAutospacing="1" w:after="100" w:afterAutospacing="1"/>
              <w:ind w:left="320"/>
              <w:rPr>
                <w:rFonts w:ascii="Arial" w:eastAsia="Times New Roman" w:hAnsi="Arial" w:cs="Arial"/>
                <w:b w:val="0"/>
                <w:bCs w:val="0"/>
                <w:sz w:val="20"/>
                <w:szCs w:val="20"/>
                <w:lang w:eastAsia="fr-FR"/>
              </w:rPr>
            </w:pPr>
          </w:p>
          <w:p w:rsidR="0013164E" w:rsidRPr="00D27A76" w:rsidRDefault="0013164E" w:rsidP="0013164E">
            <w:pPr>
              <w:pStyle w:val="Paragraphedeliste"/>
              <w:spacing w:before="100" w:beforeAutospacing="1" w:after="100" w:afterAutospacing="1"/>
              <w:ind w:left="320"/>
              <w:rPr>
                <w:rFonts w:ascii="Arial" w:eastAsia="Times New Roman" w:hAnsi="Arial" w:cs="Arial"/>
                <w:sz w:val="20"/>
                <w:szCs w:val="20"/>
                <w:lang w:eastAsia="fr-FR"/>
              </w:rPr>
            </w:pPr>
          </w:p>
        </w:tc>
      </w:tr>
    </w:tbl>
    <w:p w:rsidR="0013164E" w:rsidRPr="0013164E" w:rsidRDefault="0013164E" w:rsidP="0013164E">
      <w:pPr>
        <w:pStyle w:val="Paragraphedeliste"/>
        <w:spacing w:before="100" w:beforeAutospacing="1" w:after="100" w:afterAutospacing="1"/>
        <w:ind w:left="426"/>
        <w:rPr>
          <w:rFonts w:ascii="Arial" w:eastAsia="Times New Roman" w:hAnsi="Arial" w:cs="Arial"/>
          <w:u w:val="single"/>
          <w:lang w:eastAsia="fr-FR"/>
        </w:rPr>
      </w:pPr>
    </w:p>
    <w:p w:rsidR="0013164E" w:rsidRPr="0013164E" w:rsidRDefault="0013164E" w:rsidP="0013164E">
      <w:pPr>
        <w:pStyle w:val="Paragraphedeliste"/>
        <w:spacing w:before="100" w:beforeAutospacing="1" w:after="100" w:afterAutospacing="1"/>
        <w:ind w:left="426"/>
        <w:rPr>
          <w:rFonts w:ascii="Arial" w:eastAsia="Times New Roman" w:hAnsi="Arial" w:cs="Arial"/>
          <w:u w:val="single"/>
          <w:lang w:eastAsia="fr-FR"/>
        </w:rPr>
      </w:pPr>
    </w:p>
    <w:p w:rsidR="0013164E" w:rsidRPr="0013164E" w:rsidRDefault="0013164E" w:rsidP="0013164E">
      <w:pPr>
        <w:pStyle w:val="Paragraphedeliste"/>
        <w:spacing w:before="100" w:beforeAutospacing="1" w:after="100" w:afterAutospacing="1"/>
        <w:ind w:left="426"/>
        <w:rPr>
          <w:rFonts w:ascii="Arial" w:eastAsia="Times New Roman" w:hAnsi="Arial" w:cs="Arial"/>
          <w:u w:val="single"/>
          <w:lang w:eastAsia="fr-FR"/>
        </w:rPr>
      </w:pPr>
    </w:p>
    <w:p w:rsidR="0013164E" w:rsidRPr="0013164E" w:rsidRDefault="00F613B0" w:rsidP="0013164E">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AD703D">
        <w:rPr>
          <w:rFonts w:ascii="Arial" w:eastAsia="Times New Roman" w:hAnsi="Arial" w:cs="Arial"/>
          <w:b/>
          <w:bCs/>
          <w:color w:val="000000"/>
          <w:u w:val="single"/>
          <w:lang w:eastAsia="fr-FR"/>
        </w:rPr>
        <w:t>ACQUIS DE L’EXPÉRIENCE PROFESSIONNELLE</w:t>
      </w:r>
    </w:p>
    <w:p w:rsidR="0013164E" w:rsidRPr="0013164E" w:rsidRDefault="0013164E" w:rsidP="0013164E">
      <w:pPr>
        <w:pStyle w:val="Paragraphedeliste"/>
        <w:spacing w:before="100" w:beforeAutospacing="1" w:after="100" w:afterAutospacing="1"/>
        <w:ind w:left="320"/>
        <w:jc w:val="both"/>
        <w:cnfStyle w:val="001000000000" w:firstRow="0" w:lastRow="0" w:firstColumn="1" w:lastColumn="0" w:oddVBand="0" w:evenVBand="0" w:oddHBand="0" w:evenHBand="0" w:firstRowFirstColumn="0" w:firstRowLastColumn="0" w:lastRowFirstColumn="0" w:lastRowLastColumn="0"/>
        <w:rPr>
          <w:rFonts w:ascii="Arial" w:eastAsia="Times New Roman" w:hAnsi="Arial" w:cs="Arial"/>
          <w:b/>
          <w:sz w:val="20"/>
          <w:szCs w:val="20"/>
          <w:lang w:eastAsia="fr-FR"/>
        </w:rPr>
      </w:pP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 _ _ _ _ _ _ _ _ _ _ _ _ _ _ _ _ _ _ _ _ _ _ _ _ _ _ _ _ _ _ _ _ _ _ _</w:t>
      </w:r>
      <w:r w:rsidRPr="0013164E">
        <w:rPr>
          <w:rFonts w:ascii="Arial" w:eastAsia="Times New Roman" w:hAnsi="Arial" w:cs="Arial"/>
          <w:color w:val="BFBFBF" w:themeColor="background1" w:themeShade="BF"/>
          <w:lang w:eastAsia="fr-FR"/>
        </w:rPr>
        <w:t xml:space="preserve"> _ _ _ </w:t>
      </w:r>
      <w:r w:rsidRPr="0013164E">
        <w:rPr>
          <w:rFonts w:ascii="Arial" w:eastAsia="Times New Roman" w:hAnsi="Arial" w:cs="Arial"/>
          <w:color w:val="BFBFBF" w:themeColor="background1" w:themeShade="BF"/>
          <w:sz w:val="22"/>
          <w:szCs w:val="22"/>
          <w:lang w:eastAsia="fr-FR"/>
        </w:rPr>
        <w:t>_</w:t>
      </w:r>
      <w:r>
        <w:rPr>
          <w:rFonts w:ascii="Arial" w:eastAsia="Times New Roman" w:hAnsi="Arial" w:cs="Arial"/>
          <w:color w:val="BFBFBF" w:themeColor="background1" w:themeShade="BF"/>
          <w:sz w:val="22"/>
          <w:szCs w:val="22"/>
          <w:lang w:eastAsia="fr-FR"/>
        </w:rPr>
        <w:t xml:space="preserve">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 xml:space="preserve">__ _ _ _ _ _ _ _ _ </w:t>
      </w:r>
      <w:r>
        <w:rPr>
          <w:rFonts w:ascii="Arial" w:eastAsia="Times New Roman" w:hAnsi="Arial" w:cs="Arial"/>
          <w:color w:val="BFBFBF" w:themeColor="background1" w:themeShade="BF"/>
          <w:sz w:val="22"/>
          <w:szCs w:val="22"/>
          <w:lang w:eastAsia="fr-FR"/>
        </w:rPr>
        <w:t>_ _ _ _ _ _ _ _ _ _</w:t>
      </w:r>
    </w:p>
    <w:p w:rsidR="004441F2" w:rsidRPr="004441F2" w:rsidRDefault="004441F2" w:rsidP="004441F2">
      <w:pPr>
        <w:pStyle w:val="Paragraphedeliste"/>
        <w:spacing w:before="100" w:beforeAutospacing="1" w:after="100" w:afterAutospacing="1"/>
        <w:ind w:left="426"/>
        <w:rPr>
          <w:rFonts w:ascii="Arial" w:eastAsia="Times New Roman" w:hAnsi="Arial" w:cs="Arial"/>
          <w:u w:val="single"/>
          <w:lang w:eastAsia="fr-FR"/>
        </w:rPr>
      </w:pPr>
    </w:p>
    <w:p w:rsidR="00593A58" w:rsidRPr="00593A58" w:rsidRDefault="00F613B0" w:rsidP="00593A58">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AD703D">
        <w:rPr>
          <w:rFonts w:ascii="Arial" w:eastAsia="Times New Roman" w:hAnsi="Arial" w:cs="Arial"/>
          <w:b/>
          <w:bCs/>
          <w:color w:val="000000"/>
          <w:u w:val="single"/>
          <w:lang w:eastAsia="fr-FR"/>
        </w:rPr>
        <w:lastRenderedPageBreak/>
        <w:t>EVOLUTIONS DES MISSIONS ENVISAGEES POUR LA NOUVELLE PÉRIODE</w:t>
      </w:r>
    </w:p>
    <w:p w:rsidR="00593A58" w:rsidRPr="00593A58" w:rsidRDefault="00593A58" w:rsidP="00593A58">
      <w:pPr>
        <w:pStyle w:val="Paragraphedeliste"/>
        <w:spacing w:before="100" w:beforeAutospacing="1" w:after="100" w:afterAutospacing="1"/>
        <w:ind w:left="426"/>
        <w:rPr>
          <w:rFonts w:ascii="Arial" w:eastAsia="Times New Roman" w:hAnsi="Arial" w:cs="Arial"/>
          <w:u w:val="single"/>
          <w:lang w:eastAsia="fr-FR"/>
        </w:rPr>
      </w:pPr>
    </w:p>
    <w:p w:rsidR="00F613B0" w:rsidRPr="00593A58" w:rsidRDefault="00593A58" w:rsidP="00593A58">
      <w:pPr>
        <w:pStyle w:val="Paragraphedeliste"/>
        <w:numPr>
          <w:ilvl w:val="1"/>
          <w:numId w:val="27"/>
        </w:numPr>
        <w:spacing w:before="100" w:beforeAutospacing="1" w:after="100" w:afterAutospacing="1"/>
        <w:rPr>
          <w:rFonts w:ascii="Arial" w:eastAsia="Times New Roman" w:hAnsi="Arial" w:cs="Arial"/>
          <w:u w:val="single"/>
          <w:lang w:eastAsia="fr-FR"/>
        </w:rPr>
      </w:pPr>
      <w:r w:rsidRPr="00593A58">
        <w:rPr>
          <w:rFonts w:ascii="Arial" w:eastAsia="Times New Roman" w:hAnsi="Arial" w:cs="Arial"/>
          <w:b/>
          <w:bCs/>
          <w:color w:val="000000"/>
          <w:lang w:eastAsia="fr-FR"/>
        </w:rPr>
        <w:t xml:space="preserve">- </w:t>
      </w:r>
      <w:r w:rsidRPr="00593A58">
        <w:rPr>
          <w:rFonts w:ascii="Arial" w:eastAsia="Times New Roman" w:hAnsi="Arial" w:cs="Arial"/>
          <w:b/>
          <w:bCs/>
          <w:color w:val="000000"/>
          <w:u w:val="single"/>
          <w:lang w:eastAsia="fr-FR"/>
        </w:rPr>
        <w:t>NOUVELLES MISSIONS ATTENDUES</w:t>
      </w:r>
    </w:p>
    <w:p w:rsidR="00593A58" w:rsidRDefault="00593A58" w:rsidP="004441F2">
      <w:pPr>
        <w:pStyle w:val="Paragraphedeliste"/>
        <w:spacing w:before="100" w:beforeAutospacing="1" w:after="100" w:afterAutospacing="1"/>
        <w:ind w:left="1080"/>
        <w:jc w:val="both"/>
        <w:rPr>
          <w:rFonts w:ascii="Arial" w:eastAsia="Times New Roman" w:hAnsi="Arial" w:cs="Arial"/>
          <w:color w:val="BFBFBF" w:themeColor="background1" w:themeShade="BF"/>
          <w:sz w:val="22"/>
          <w:szCs w:val="22"/>
          <w:lang w:eastAsia="fr-FR"/>
        </w:rPr>
      </w:pP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 xml:space="preserve">_ _ _ _ _ _ </w:t>
      </w:r>
      <w:r w:rsidR="004441F2">
        <w:rPr>
          <w:rFonts w:ascii="Arial" w:eastAsia="Times New Roman" w:hAnsi="Arial" w:cs="Arial"/>
          <w:color w:val="BFBFBF" w:themeColor="background1" w:themeShade="BF"/>
          <w:sz w:val="22"/>
          <w:szCs w:val="22"/>
          <w:lang w:eastAsia="fr-FR"/>
        </w:rPr>
        <w:t>_ _ _ _ _</w:t>
      </w:r>
    </w:p>
    <w:p w:rsidR="00593A58" w:rsidRDefault="00593A58" w:rsidP="00593A58">
      <w:pPr>
        <w:pStyle w:val="Paragraphedeliste"/>
        <w:spacing w:before="100" w:beforeAutospacing="1" w:after="100" w:afterAutospacing="1"/>
        <w:ind w:left="1080"/>
        <w:rPr>
          <w:rFonts w:ascii="Arial" w:eastAsia="Times New Roman" w:hAnsi="Arial" w:cs="Arial"/>
          <w:u w:val="single"/>
          <w:lang w:eastAsia="fr-FR"/>
        </w:rPr>
      </w:pPr>
    </w:p>
    <w:p w:rsidR="00593A58" w:rsidRPr="00593A58" w:rsidRDefault="00593A58" w:rsidP="00593A58">
      <w:pPr>
        <w:pStyle w:val="Paragraphedeliste"/>
        <w:spacing w:before="100" w:beforeAutospacing="1" w:after="100" w:afterAutospacing="1"/>
        <w:ind w:left="1080"/>
        <w:rPr>
          <w:rFonts w:ascii="Arial" w:eastAsia="Times New Roman" w:hAnsi="Arial" w:cs="Arial"/>
          <w:u w:val="single"/>
          <w:lang w:eastAsia="fr-FR"/>
        </w:rPr>
      </w:pPr>
    </w:p>
    <w:p w:rsidR="00593A58" w:rsidRPr="00593A58" w:rsidRDefault="00593A58" w:rsidP="00593A58">
      <w:pPr>
        <w:pStyle w:val="Paragraphedeliste"/>
        <w:numPr>
          <w:ilvl w:val="1"/>
          <w:numId w:val="27"/>
        </w:numPr>
        <w:spacing w:before="100" w:beforeAutospacing="1" w:after="100" w:afterAutospacing="1"/>
        <w:rPr>
          <w:rFonts w:ascii="Arial" w:eastAsia="Times New Roman" w:hAnsi="Arial" w:cs="Arial"/>
          <w:lang w:eastAsia="fr-FR"/>
        </w:rPr>
      </w:pPr>
      <w:r>
        <w:rPr>
          <w:rFonts w:ascii="Arial" w:eastAsia="Times New Roman" w:hAnsi="Arial" w:cs="Arial"/>
          <w:b/>
          <w:bCs/>
          <w:color w:val="000000"/>
          <w:lang w:eastAsia="fr-FR"/>
        </w:rPr>
        <w:t xml:space="preserve"> - </w:t>
      </w:r>
      <w:r w:rsidRPr="00593A58">
        <w:rPr>
          <w:rFonts w:ascii="Arial" w:eastAsia="Times New Roman" w:hAnsi="Arial" w:cs="Arial"/>
          <w:b/>
          <w:bCs/>
          <w:color w:val="000000"/>
          <w:u w:val="single"/>
          <w:lang w:eastAsia="fr-FR"/>
        </w:rPr>
        <w:t>FORMATIONS ENVISAGEES POUR AMELIORER L’ADAPTATION</w:t>
      </w:r>
    </w:p>
    <w:p w:rsidR="00F613B0" w:rsidRDefault="00593A58" w:rsidP="00593A58">
      <w:pPr>
        <w:pStyle w:val="Paragraphedeliste"/>
        <w:spacing w:before="100" w:beforeAutospacing="1" w:after="100" w:afterAutospacing="1"/>
        <w:ind w:left="1418" w:hanging="142"/>
        <w:rPr>
          <w:rFonts w:ascii="Arial" w:eastAsia="Times New Roman" w:hAnsi="Arial" w:cs="Arial"/>
          <w:b/>
          <w:bCs/>
          <w:color w:val="000000"/>
          <w:u w:val="single"/>
          <w:lang w:eastAsia="fr-FR"/>
        </w:rPr>
      </w:pPr>
      <w:r w:rsidRPr="00593A58">
        <w:rPr>
          <w:rFonts w:ascii="Arial" w:eastAsia="Times New Roman" w:hAnsi="Arial" w:cs="Arial"/>
          <w:b/>
          <w:bCs/>
          <w:color w:val="000000"/>
          <w:u w:val="single"/>
          <w:lang w:eastAsia="fr-FR"/>
        </w:rPr>
        <w:t>AU POSTE DE TRAVAIL</w:t>
      </w:r>
    </w:p>
    <w:p w:rsidR="004441F2" w:rsidRPr="004441F2" w:rsidRDefault="00593A58" w:rsidP="004441F2">
      <w:pPr>
        <w:pStyle w:val="Paragraphedeliste"/>
        <w:spacing w:before="100" w:beforeAutospacing="1" w:after="100" w:afterAutospacing="1"/>
        <w:ind w:left="1276"/>
        <w:jc w:val="both"/>
        <w:rPr>
          <w:rFonts w:ascii="Arial" w:eastAsia="Times New Roman" w:hAnsi="Arial" w:cs="Arial"/>
          <w:color w:val="BFBFBF" w:themeColor="background1" w:themeShade="BF"/>
          <w:lang w:eastAsia="fr-FR"/>
        </w:rPr>
      </w:pP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006B06DD">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 _ _ _ _ _ _ _ _ _ _ _ _ _ _ _ _ _ _ _ _ _</w:t>
      </w:r>
    </w:p>
    <w:p w:rsidR="00F613B0" w:rsidRPr="00F613B0" w:rsidRDefault="00F613B0" w:rsidP="00F613B0">
      <w:pPr>
        <w:spacing w:before="100" w:beforeAutospacing="1" w:after="100" w:afterAutospacing="1"/>
        <w:rPr>
          <w:rFonts w:ascii="Arial" w:eastAsia="Times New Roman" w:hAnsi="Arial" w:cs="Arial"/>
          <w:lang w:eastAsia="fr-FR"/>
        </w:rPr>
      </w:pPr>
      <w:r w:rsidRPr="00D27A76">
        <w:rPr>
          <w:rFonts w:ascii="Arial" w:eastAsia="Times New Roman" w:hAnsi="Arial" w:cs="Arial"/>
          <w:b/>
          <w:bCs/>
          <w:color w:val="000000"/>
          <w:lang w:eastAsia="fr-FR"/>
        </w:rPr>
        <w:t> </w:t>
      </w:r>
    </w:p>
    <w:p w:rsidR="0013164E" w:rsidRPr="0013164E" w:rsidRDefault="00F613B0" w:rsidP="0013164E">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13164E">
        <w:rPr>
          <w:rFonts w:ascii="Arial" w:eastAsia="Times New Roman" w:hAnsi="Arial" w:cs="Arial"/>
          <w:b/>
          <w:bCs/>
          <w:color w:val="000000"/>
          <w:u w:val="single"/>
          <w:lang w:eastAsia="fr-FR"/>
        </w:rPr>
        <w:t>PERSPECTIVES D’ÉVOLUTION PROFESSIONNELLE</w:t>
      </w:r>
    </w:p>
    <w:p w:rsidR="0013164E" w:rsidRPr="0013164E" w:rsidRDefault="0013164E" w:rsidP="0013164E">
      <w:pPr>
        <w:pStyle w:val="Paragraphedeliste"/>
        <w:spacing w:before="100" w:beforeAutospacing="1" w:after="100" w:afterAutospacing="1"/>
        <w:ind w:left="426"/>
        <w:rPr>
          <w:rFonts w:ascii="Arial" w:eastAsia="Times New Roman" w:hAnsi="Arial" w:cs="Arial"/>
          <w:u w:val="single"/>
          <w:lang w:eastAsia="fr-FR"/>
        </w:rPr>
      </w:pPr>
    </w:p>
    <w:p w:rsidR="004441F2" w:rsidRPr="004441F2" w:rsidRDefault="004441F2" w:rsidP="004441F2">
      <w:pPr>
        <w:pStyle w:val="Paragraphedeliste"/>
        <w:numPr>
          <w:ilvl w:val="1"/>
          <w:numId w:val="27"/>
        </w:numPr>
        <w:spacing w:before="100" w:beforeAutospacing="1" w:after="100" w:afterAutospacing="1"/>
        <w:rPr>
          <w:rFonts w:ascii="Arial" w:eastAsia="Times New Roman" w:hAnsi="Arial" w:cs="Arial"/>
          <w:u w:val="single"/>
          <w:lang w:eastAsia="fr-FR"/>
        </w:rPr>
      </w:pPr>
      <w:r>
        <w:rPr>
          <w:rFonts w:ascii="Arial" w:eastAsia="Times New Roman" w:hAnsi="Arial" w:cs="Arial"/>
          <w:b/>
          <w:bCs/>
          <w:color w:val="000000"/>
          <w:lang w:eastAsia="fr-FR"/>
        </w:rPr>
        <w:t xml:space="preserve"> - </w:t>
      </w:r>
      <w:r w:rsidRPr="004441F2">
        <w:rPr>
          <w:rFonts w:ascii="Arial" w:eastAsia="Times New Roman" w:hAnsi="Arial" w:cs="Arial"/>
          <w:b/>
          <w:bCs/>
          <w:color w:val="000000"/>
          <w:u w:val="single"/>
          <w:lang w:eastAsia="fr-FR"/>
        </w:rPr>
        <w:t>ÉVOLUTION DES ACTIVITES</w:t>
      </w:r>
      <w:r w:rsidR="00F613B0" w:rsidRPr="0013164E">
        <w:rPr>
          <w:rFonts w:ascii="Arial" w:eastAsia="Times New Roman" w:hAnsi="Arial" w:cs="Arial"/>
          <w:b/>
          <w:bCs/>
          <w:color w:val="000000"/>
          <w:lang w:eastAsia="fr-FR"/>
        </w:rPr>
        <w:t xml:space="preserve"> </w:t>
      </w:r>
      <w:r w:rsidR="00F613B0" w:rsidRPr="004441F2">
        <w:rPr>
          <w:rFonts w:ascii="Arial" w:eastAsia="Times New Roman" w:hAnsi="Arial" w:cs="Arial"/>
          <w:i/>
          <w:color w:val="000000"/>
          <w:sz w:val="22"/>
          <w:szCs w:val="22"/>
          <w:lang w:eastAsia="fr-FR"/>
        </w:rPr>
        <w:t>(préciser l’échéance envisagée)</w:t>
      </w:r>
    </w:p>
    <w:p w:rsidR="004441F2" w:rsidRPr="004441F2" w:rsidRDefault="004441F2" w:rsidP="004441F2">
      <w:pPr>
        <w:spacing w:before="100" w:beforeAutospacing="1" w:after="100" w:afterAutospacing="1"/>
        <w:ind w:left="1276"/>
        <w:jc w:val="both"/>
        <w:rPr>
          <w:rFonts w:ascii="Arial" w:eastAsia="Times New Roman" w:hAnsi="Arial" w:cs="Arial"/>
          <w:color w:val="BFBFBF" w:themeColor="background1" w:themeShade="BF"/>
          <w:sz w:val="22"/>
          <w:szCs w:val="22"/>
          <w:lang w:eastAsia="fr-FR"/>
        </w:rPr>
      </w:pP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Pr>
          <w:rFonts w:ascii="Arial" w:eastAsia="Times New Roman" w:hAnsi="Arial" w:cs="Arial"/>
          <w:color w:val="BFBFBF" w:themeColor="background1" w:themeShade="BF"/>
          <w:sz w:val="22"/>
          <w:szCs w:val="22"/>
          <w:lang w:eastAsia="fr-FR"/>
        </w:rPr>
        <w:t xml:space="preserve"> _ _ _ </w:t>
      </w:r>
    </w:p>
    <w:p w:rsidR="004441F2" w:rsidRPr="004441F2" w:rsidRDefault="004441F2" w:rsidP="004441F2">
      <w:pPr>
        <w:pStyle w:val="Paragraphedeliste"/>
        <w:numPr>
          <w:ilvl w:val="1"/>
          <w:numId w:val="27"/>
        </w:numPr>
        <w:spacing w:before="100" w:beforeAutospacing="1" w:after="100" w:afterAutospacing="1"/>
        <w:rPr>
          <w:rFonts w:ascii="Arial" w:eastAsia="Times New Roman" w:hAnsi="Arial" w:cs="Arial"/>
          <w:u w:val="single"/>
          <w:lang w:eastAsia="fr-FR"/>
        </w:rPr>
      </w:pPr>
      <w:r>
        <w:rPr>
          <w:rFonts w:ascii="Arial" w:eastAsia="Times New Roman" w:hAnsi="Arial" w:cs="Arial"/>
          <w:b/>
          <w:bCs/>
          <w:color w:val="000000"/>
          <w:lang w:eastAsia="fr-FR"/>
        </w:rPr>
        <w:lastRenderedPageBreak/>
        <w:t xml:space="preserve"> - </w:t>
      </w:r>
      <w:r w:rsidRPr="004441F2">
        <w:rPr>
          <w:rFonts w:ascii="Arial" w:eastAsia="Times New Roman" w:hAnsi="Arial" w:cs="Arial"/>
          <w:b/>
          <w:bCs/>
          <w:color w:val="000000"/>
          <w:u w:val="single"/>
          <w:lang w:eastAsia="fr-FR"/>
        </w:rPr>
        <w:t>ÉVOLUTION PROFESSIONNELLE</w:t>
      </w:r>
    </w:p>
    <w:p w:rsidR="004441F2" w:rsidRDefault="004441F2" w:rsidP="004441F2">
      <w:pPr>
        <w:pStyle w:val="Paragraphedeliste"/>
        <w:spacing w:before="100" w:beforeAutospacing="1" w:after="100" w:afterAutospacing="1"/>
        <w:ind w:left="1080"/>
        <w:rPr>
          <w:rFonts w:ascii="Arial" w:eastAsia="Times New Roman" w:hAnsi="Arial" w:cs="Arial"/>
          <w:color w:val="BFBFBF" w:themeColor="background1" w:themeShade="BF"/>
          <w:sz w:val="22"/>
          <w:szCs w:val="22"/>
          <w:lang w:eastAsia="fr-FR"/>
        </w:rPr>
      </w:pPr>
    </w:p>
    <w:p w:rsidR="004441F2" w:rsidRPr="004441F2" w:rsidRDefault="004441F2" w:rsidP="004441F2">
      <w:pPr>
        <w:pStyle w:val="Paragraphedeliste"/>
        <w:spacing w:before="100" w:beforeAutospacing="1" w:after="100" w:afterAutospacing="1"/>
        <w:ind w:left="1080"/>
        <w:jc w:val="both"/>
        <w:rPr>
          <w:rFonts w:ascii="Arial" w:eastAsia="Times New Roman" w:hAnsi="Arial" w:cs="Arial"/>
          <w:color w:val="BFBFBF" w:themeColor="background1" w:themeShade="BF"/>
          <w:sz w:val="22"/>
          <w:szCs w:val="22"/>
          <w:lang w:eastAsia="fr-FR"/>
        </w:rPr>
      </w:pPr>
      <w:r w:rsidRPr="004441F2">
        <w:rPr>
          <w:rFonts w:ascii="Arial" w:eastAsia="Times New Roman" w:hAnsi="Arial" w:cs="Arial"/>
          <w:color w:val="BFBFBF" w:themeColor="background1" w:themeShade="BF"/>
          <w:sz w:val="22"/>
          <w:szCs w:val="22"/>
          <w:lang w:eastAsia="fr-FR"/>
        </w:rPr>
        <w:t>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w:t>
      </w:r>
      <w:r w:rsidRPr="004441F2">
        <w:rPr>
          <w:rFonts w:ascii="Arial" w:eastAsia="Times New Roman" w:hAnsi="Arial" w:cs="Arial"/>
          <w:color w:val="BFBFBF" w:themeColor="background1" w:themeShade="BF"/>
          <w:lang w:eastAsia="fr-FR"/>
        </w:rPr>
        <w:t xml:space="preserve"> _ _ _ </w:t>
      </w:r>
      <w:r w:rsidRPr="004441F2">
        <w:rPr>
          <w:rFonts w:ascii="Arial" w:eastAsia="Times New Roman" w:hAnsi="Arial" w:cs="Arial"/>
          <w:color w:val="BFBFBF" w:themeColor="background1" w:themeShade="BF"/>
          <w:sz w:val="22"/>
          <w:szCs w:val="22"/>
          <w:lang w:eastAsia="fr-FR"/>
        </w:rPr>
        <w:t>_ _ _ _ _ _ _ _ _ _ _ _ _ _ _ _ _ _ _ _ _ _ _ _ _ _ _ _ _ _ _ _ _ _ _ _</w:t>
      </w:r>
      <w:r>
        <w:rPr>
          <w:rFonts w:ascii="Arial" w:eastAsia="Times New Roman" w:hAnsi="Arial" w:cs="Arial"/>
          <w:color w:val="BFBFBF" w:themeColor="background1" w:themeShade="BF"/>
          <w:sz w:val="22"/>
          <w:szCs w:val="22"/>
          <w:lang w:eastAsia="fr-FR"/>
        </w:rPr>
        <w:t xml:space="preserve"> _ _ _ _ _ _ _ _ _ _ _ _ _</w:t>
      </w:r>
    </w:p>
    <w:p w:rsidR="004441F2" w:rsidRPr="004441F2" w:rsidRDefault="004441F2" w:rsidP="004441F2">
      <w:pPr>
        <w:spacing w:before="100" w:beforeAutospacing="1" w:after="100" w:afterAutospacing="1"/>
        <w:rPr>
          <w:rFonts w:ascii="Arial" w:eastAsia="Times New Roman" w:hAnsi="Arial" w:cs="Arial"/>
          <w:u w:val="single"/>
          <w:lang w:eastAsia="fr-FR"/>
        </w:rPr>
      </w:pPr>
    </w:p>
    <w:p w:rsidR="004441F2" w:rsidRPr="004441F2" w:rsidRDefault="004441F2" w:rsidP="004441F2">
      <w:pPr>
        <w:pStyle w:val="Paragraphedeliste"/>
        <w:numPr>
          <w:ilvl w:val="1"/>
          <w:numId w:val="27"/>
        </w:numPr>
        <w:spacing w:before="100" w:beforeAutospacing="1" w:after="100" w:afterAutospacing="1"/>
        <w:rPr>
          <w:rFonts w:ascii="Arial" w:eastAsia="Times New Roman" w:hAnsi="Arial" w:cs="Arial"/>
          <w:u w:val="single"/>
          <w:lang w:eastAsia="fr-FR"/>
        </w:rPr>
      </w:pPr>
      <w:r>
        <w:rPr>
          <w:rFonts w:ascii="Arial" w:eastAsia="Times New Roman" w:hAnsi="Arial" w:cs="Arial"/>
          <w:b/>
          <w:bCs/>
          <w:color w:val="000000"/>
          <w:lang w:eastAsia="fr-FR"/>
        </w:rPr>
        <w:t xml:space="preserve"> - </w:t>
      </w:r>
      <w:r w:rsidRPr="004441F2">
        <w:rPr>
          <w:rFonts w:ascii="Arial" w:eastAsia="Times New Roman" w:hAnsi="Arial" w:cs="Arial"/>
          <w:b/>
          <w:bCs/>
          <w:color w:val="000000"/>
          <w:u w:val="single"/>
          <w:lang w:eastAsia="fr-FR"/>
        </w:rPr>
        <w:t>FORMATIONS SOUHAITEES PAR L’AGENT</w:t>
      </w:r>
    </w:p>
    <w:p w:rsidR="00F613B0" w:rsidRPr="004441F2" w:rsidRDefault="004441F2" w:rsidP="004441F2">
      <w:pPr>
        <w:spacing w:before="100" w:beforeAutospacing="1" w:after="100" w:afterAutospacing="1"/>
        <w:ind w:left="1276"/>
        <w:jc w:val="both"/>
        <w:rPr>
          <w:rFonts w:ascii="Arial" w:eastAsia="Times New Roman" w:hAnsi="Arial" w:cs="Arial"/>
          <w:color w:val="BFBFBF" w:themeColor="background1" w:themeShade="BF"/>
          <w:sz w:val="22"/>
          <w:szCs w:val="22"/>
          <w:lang w:eastAsia="fr-FR"/>
        </w:rPr>
      </w:pP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Pr>
          <w:rFonts w:ascii="Arial" w:eastAsia="Times New Roman" w:hAnsi="Arial" w:cs="Arial"/>
          <w:color w:val="BFBFBF" w:themeColor="background1" w:themeShade="BF"/>
          <w:sz w:val="22"/>
          <w:szCs w:val="22"/>
          <w:lang w:eastAsia="fr-FR"/>
        </w:rPr>
        <w:t xml:space="preserve"> _ _ _ </w:t>
      </w:r>
    </w:p>
    <w:p w:rsidR="00F613B0" w:rsidRPr="00F613B0" w:rsidRDefault="00F613B0" w:rsidP="00F613B0">
      <w:pPr>
        <w:spacing w:before="100" w:beforeAutospacing="1" w:after="100" w:afterAutospacing="1"/>
        <w:rPr>
          <w:rFonts w:ascii="Arial" w:eastAsia="Times New Roman" w:hAnsi="Arial" w:cs="Arial"/>
          <w:lang w:eastAsia="fr-FR"/>
        </w:rPr>
      </w:pPr>
      <w:r w:rsidRPr="0013164E">
        <w:rPr>
          <w:rFonts w:ascii="Arial" w:eastAsia="Times New Roman" w:hAnsi="Arial" w:cs="Arial"/>
          <w:b/>
          <w:bCs/>
          <w:color w:val="000000"/>
          <w:lang w:eastAsia="fr-FR"/>
        </w:rPr>
        <w:t> </w:t>
      </w:r>
    </w:p>
    <w:p w:rsidR="00F613B0" w:rsidRPr="004441F2" w:rsidRDefault="00F613B0" w:rsidP="004441F2">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4441F2">
        <w:rPr>
          <w:rFonts w:ascii="Arial" w:eastAsia="Times New Roman" w:hAnsi="Arial" w:cs="Arial"/>
          <w:b/>
          <w:bCs/>
          <w:color w:val="000000"/>
          <w:u w:val="single"/>
          <w:lang w:eastAsia="fr-FR"/>
        </w:rPr>
        <w:t>SIGNATURE DU SUPÉRIEUR HIÉRARCHIQUE DIRECT</w:t>
      </w:r>
    </w:p>
    <w:p w:rsidR="00F613B0" w:rsidRPr="00F613B0" w:rsidRDefault="00F613B0" w:rsidP="004441F2">
      <w:pPr>
        <w:spacing w:before="100" w:beforeAutospacing="1" w:after="100" w:afterAutospacing="1"/>
        <w:ind w:left="426"/>
        <w:rPr>
          <w:rFonts w:ascii="Arial" w:eastAsia="Times New Roman" w:hAnsi="Arial" w:cs="Arial"/>
          <w:lang w:eastAsia="fr-FR"/>
        </w:rPr>
      </w:pPr>
      <w:r w:rsidRPr="0013164E">
        <w:rPr>
          <w:rFonts w:ascii="Arial" w:eastAsia="Times New Roman" w:hAnsi="Arial" w:cs="Arial"/>
          <w:b/>
          <w:bCs/>
          <w:color w:val="000000"/>
          <w:lang w:eastAsia="fr-FR"/>
        </w:rPr>
        <w:t>Date de transmission du compte-rendu :</w:t>
      </w:r>
    </w:p>
    <w:p w:rsidR="00F613B0" w:rsidRPr="00F613B0" w:rsidRDefault="00F613B0" w:rsidP="004441F2">
      <w:pPr>
        <w:spacing w:before="100" w:beforeAutospacing="1" w:after="100" w:afterAutospacing="1"/>
        <w:jc w:val="right"/>
        <w:rPr>
          <w:rFonts w:ascii="Arial" w:eastAsia="Times New Roman" w:hAnsi="Arial" w:cs="Arial"/>
          <w:lang w:eastAsia="fr-FR"/>
        </w:rPr>
      </w:pPr>
      <w:r w:rsidRPr="00F613B0">
        <w:rPr>
          <w:rFonts w:ascii="Arial" w:eastAsia="Times New Roman" w:hAnsi="Arial" w:cs="Arial"/>
          <w:color w:val="000000"/>
          <w:lang w:eastAsia="fr-FR"/>
        </w:rPr>
        <w:t>Nom, qualité et signature du responsable hiérarchique :</w:t>
      </w:r>
    </w:p>
    <w:p w:rsid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4441F2" w:rsidRPr="00F613B0" w:rsidRDefault="004441F2" w:rsidP="00F613B0">
      <w:pPr>
        <w:spacing w:before="100" w:beforeAutospacing="1" w:after="100" w:afterAutospacing="1"/>
        <w:rPr>
          <w:rFonts w:ascii="Arial" w:eastAsia="Times New Roman" w:hAnsi="Arial" w:cs="Arial"/>
          <w:lang w:eastAsia="fr-FR"/>
        </w:rPr>
      </w:pPr>
    </w:p>
    <w:p w:rsidR="00F613B0" w:rsidRPr="004441F2" w:rsidRDefault="00F613B0" w:rsidP="004441F2">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4441F2">
        <w:rPr>
          <w:rFonts w:ascii="Arial" w:eastAsia="Times New Roman" w:hAnsi="Arial" w:cs="Arial"/>
          <w:b/>
          <w:bCs/>
          <w:color w:val="000000"/>
          <w:u w:val="single"/>
          <w:lang w:eastAsia="fr-FR"/>
        </w:rPr>
        <w:t>OBSERVATIONS DE L’AGENT SUR SON ÉVALUATION</w:t>
      </w:r>
    </w:p>
    <w:p w:rsidR="004441F2" w:rsidRDefault="00F613B0" w:rsidP="004441F2">
      <w:pPr>
        <w:spacing w:before="100" w:beforeAutospacing="1" w:after="100" w:afterAutospacing="1"/>
        <w:ind w:left="426"/>
        <w:jc w:val="both"/>
        <w:rPr>
          <w:rFonts w:ascii="Arial" w:eastAsia="Times New Roman" w:hAnsi="Arial" w:cs="Arial"/>
          <w:color w:val="BFBFBF" w:themeColor="background1" w:themeShade="BF"/>
          <w:sz w:val="22"/>
          <w:szCs w:val="22"/>
          <w:lang w:eastAsia="fr-FR"/>
        </w:rPr>
      </w:pPr>
      <w:r w:rsidRPr="00F613B0">
        <w:rPr>
          <w:rFonts w:ascii="Arial" w:eastAsia="Times New Roman" w:hAnsi="Arial" w:cs="Arial"/>
          <w:color w:val="000000"/>
          <w:lang w:eastAsia="fr-FR"/>
        </w:rPr>
        <w:t>Sur l’entretien :</w:t>
      </w:r>
      <w:r w:rsidR="004441F2">
        <w:rPr>
          <w:rFonts w:ascii="Arial" w:eastAsia="Times New Roman" w:hAnsi="Arial" w:cs="Arial"/>
          <w:color w:val="000000"/>
          <w:lang w:eastAsia="fr-FR"/>
        </w:rPr>
        <w:t xml:space="preserve">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Pr>
          <w:rFonts w:ascii="Arial" w:eastAsia="Times New Roman" w:hAnsi="Arial" w:cs="Arial"/>
          <w:color w:val="BFBFBF" w:themeColor="background1" w:themeShade="BF"/>
          <w:sz w:val="22"/>
          <w:szCs w:val="22"/>
          <w:lang w:eastAsia="fr-FR"/>
        </w:rPr>
        <w:t xml:space="preserve">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w:t>
      </w:r>
      <w:r w:rsidR="004441F2">
        <w:rPr>
          <w:rFonts w:ascii="Arial" w:eastAsia="Times New Roman" w:hAnsi="Arial" w:cs="Arial"/>
          <w:color w:val="BFBFBF" w:themeColor="background1" w:themeShade="BF"/>
          <w:sz w:val="22"/>
          <w:szCs w:val="22"/>
          <w:lang w:eastAsia="fr-FR"/>
        </w:rPr>
        <w:t xml:space="preserve"> _ _</w:t>
      </w:r>
    </w:p>
    <w:p w:rsidR="004441F2" w:rsidRDefault="004441F2" w:rsidP="004441F2">
      <w:pPr>
        <w:spacing w:before="100" w:beforeAutospacing="1" w:after="100" w:afterAutospacing="1"/>
        <w:ind w:left="426"/>
        <w:jc w:val="both"/>
        <w:rPr>
          <w:rFonts w:ascii="Arial" w:eastAsia="Times New Roman" w:hAnsi="Arial" w:cs="Arial"/>
          <w:color w:val="BFBFBF" w:themeColor="background1" w:themeShade="BF"/>
          <w:sz w:val="22"/>
          <w:szCs w:val="22"/>
          <w:lang w:eastAsia="fr-FR"/>
        </w:rPr>
      </w:pPr>
      <w:r w:rsidRPr="00F613B0">
        <w:rPr>
          <w:rFonts w:ascii="Arial" w:eastAsia="Times New Roman" w:hAnsi="Arial" w:cs="Arial"/>
          <w:color w:val="000000"/>
          <w:lang w:eastAsia="fr-FR"/>
        </w:rPr>
        <w:lastRenderedPageBreak/>
        <w:t>Sur le compte rendu :</w:t>
      </w:r>
      <w:r>
        <w:rPr>
          <w:rFonts w:ascii="Arial" w:eastAsia="Times New Roman" w:hAnsi="Arial" w:cs="Arial"/>
          <w:color w:val="000000"/>
          <w:lang w:eastAsia="fr-FR"/>
        </w:rPr>
        <w:t xml:space="preserve"> </w:t>
      </w:r>
      <w:r w:rsidRPr="00AA6203">
        <w:rPr>
          <w:rFonts w:ascii="Arial" w:eastAsia="Times New Roman" w:hAnsi="Arial" w:cs="Arial"/>
          <w:color w:val="BFBFBF" w:themeColor="background1" w:themeShade="BF"/>
          <w:sz w:val="22"/>
          <w:szCs w:val="22"/>
          <w:lang w:eastAsia="fr-FR"/>
        </w:rPr>
        <w:t>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Pr>
          <w:rFonts w:ascii="Arial" w:eastAsia="Times New Roman" w:hAnsi="Arial" w:cs="Arial"/>
          <w:color w:val="BFBFBF" w:themeColor="background1" w:themeShade="BF"/>
          <w:sz w:val="22"/>
          <w:szCs w:val="22"/>
          <w:lang w:eastAsia="fr-FR"/>
        </w:rPr>
        <w:t xml:space="preserve"> </w:t>
      </w:r>
      <w:r w:rsidRPr="00AA6203">
        <w:rPr>
          <w:rFonts w:ascii="Arial" w:eastAsia="Times New Roman" w:hAnsi="Arial" w:cs="Arial"/>
          <w:color w:val="BFBFBF" w:themeColor="background1" w:themeShade="BF"/>
          <w:sz w:val="22"/>
          <w:szCs w:val="22"/>
          <w:lang w:eastAsia="fr-FR"/>
        </w:rPr>
        <w:t>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Pr>
          <w:rFonts w:ascii="Arial" w:eastAsia="Times New Roman" w:hAnsi="Arial" w:cs="Arial"/>
          <w:color w:val="BFBFBF" w:themeColor="background1" w:themeShade="BF"/>
          <w:sz w:val="22"/>
          <w:szCs w:val="22"/>
          <w:lang w:eastAsia="fr-FR"/>
        </w:rPr>
        <w:t xml:space="preserve"> </w:t>
      </w:r>
      <w:r w:rsidRPr="00AA6203">
        <w:rPr>
          <w:rFonts w:ascii="Arial" w:eastAsia="Times New Roman" w:hAnsi="Arial" w:cs="Arial"/>
          <w:color w:val="BFBFBF" w:themeColor="background1" w:themeShade="BF"/>
          <w:sz w:val="22"/>
          <w:szCs w:val="22"/>
          <w:lang w:eastAsia="fr-FR"/>
        </w:rPr>
        <w:t>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 xml:space="preserve">_ _ _ </w:t>
      </w:r>
      <w:r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Pr="00AA6203">
        <w:rPr>
          <w:rFonts w:ascii="Arial" w:eastAsia="Times New Roman" w:hAnsi="Arial" w:cs="Arial"/>
          <w:color w:val="BFBFBF" w:themeColor="background1" w:themeShade="BF"/>
          <w:lang w:eastAsia="fr-FR"/>
        </w:rPr>
        <w:t xml:space="preserve"> </w:t>
      </w:r>
      <w:r>
        <w:rPr>
          <w:rFonts w:ascii="Arial" w:eastAsia="Times New Roman" w:hAnsi="Arial" w:cs="Arial"/>
          <w:color w:val="BFBFBF" w:themeColor="background1" w:themeShade="BF"/>
          <w:lang w:eastAsia="fr-FR"/>
        </w:rPr>
        <w:t>_ _ _</w:t>
      </w:r>
      <w:r w:rsidRPr="00AA6203">
        <w:rPr>
          <w:rFonts w:ascii="Arial" w:eastAsia="Times New Roman" w:hAnsi="Arial" w:cs="Arial"/>
          <w:color w:val="BFBFBF" w:themeColor="background1" w:themeShade="BF"/>
          <w:sz w:val="22"/>
          <w:szCs w:val="22"/>
          <w:lang w:eastAsia="fr-FR"/>
        </w:rPr>
        <w:t>_ _ _ _ _ _ _ _ _ _ _ _ _ _ _</w:t>
      </w:r>
      <w:r>
        <w:rPr>
          <w:rFonts w:ascii="Arial" w:eastAsia="Times New Roman" w:hAnsi="Arial" w:cs="Arial"/>
          <w:color w:val="BFBFBF" w:themeColor="background1" w:themeShade="BF"/>
          <w:sz w:val="22"/>
          <w:szCs w:val="22"/>
          <w:lang w:eastAsia="fr-FR"/>
        </w:rPr>
        <w:t xml:space="preserve"> _ _</w:t>
      </w:r>
      <w:r>
        <w:rPr>
          <w:rFonts w:ascii="Arial" w:eastAsia="Times New Roman" w:hAnsi="Arial" w:cs="Arial"/>
          <w:color w:val="BFBFBF" w:themeColor="background1" w:themeShade="BF"/>
          <w:sz w:val="22"/>
          <w:szCs w:val="22"/>
          <w:lang w:eastAsia="fr-FR"/>
        </w:rPr>
        <w:t xml:space="preserve"> _ _ _ _ _ _ _ _ _ _ _ _ _ _ _ _ _ _ _ </w:t>
      </w:r>
    </w:p>
    <w:p w:rsidR="00F613B0" w:rsidRP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F613B0" w:rsidRPr="00F613B0" w:rsidRDefault="00F613B0" w:rsidP="004441F2">
      <w:pPr>
        <w:spacing w:before="100" w:beforeAutospacing="1" w:after="100" w:afterAutospacing="1"/>
        <w:ind w:left="426"/>
        <w:jc w:val="both"/>
        <w:rPr>
          <w:rFonts w:ascii="Arial" w:eastAsia="Times New Roman" w:hAnsi="Arial" w:cs="Arial"/>
          <w:lang w:eastAsia="fr-FR"/>
        </w:rPr>
      </w:pPr>
      <w:r w:rsidRPr="00F613B0">
        <w:rPr>
          <w:rFonts w:ascii="Arial" w:eastAsia="Times New Roman" w:hAnsi="Arial" w:cs="Arial"/>
          <w:color w:val="000000"/>
          <w:lang w:eastAsia="fr-FR"/>
        </w:rPr>
        <w:t>Sur les perspectives de mobilité (le cas échéant, formulation de souhaits d’affectation) :</w:t>
      </w:r>
      <w:r w:rsidR="004441F2">
        <w:rPr>
          <w:rFonts w:ascii="Arial" w:eastAsia="Times New Roman" w:hAnsi="Arial" w:cs="Arial"/>
          <w:color w:val="000000"/>
          <w:lang w:eastAsia="fr-FR"/>
        </w:rPr>
        <w:t xml:space="preserve"> </w:t>
      </w:r>
      <w:r w:rsidR="004441F2" w:rsidRPr="00AA6203">
        <w:rPr>
          <w:rFonts w:ascii="Arial" w:eastAsia="Times New Roman" w:hAnsi="Arial" w:cs="Arial"/>
          <w:color w:val="BFBFBF" w:themeColor="background1" w:themeShade="BF"/>
          <w:sz w:val="22"/>
          <w:szCs w:val="22"/>
          <w:lang w:eastAsia="fr-FR"/>
        </w:rPr>
        <w:t>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Pr>
          <w:rFonts w:ascii="Arial" w:eastAsia="Times New Roman" w:hAnsi="Arial" w:cs="Arial"/>
          <w:color w:val="BFBFBF" w:themeColor="background1" w:themeShade="BF"/>
          <w:sz w:val="22"/>
          <w:szCs w:val="22"/>
          <w:lang w:eastAsia="fr-FR"/>
        </w:rPr>
        <w:t xml:space="preserve"> </w:t>
      </w:r>
      <w:r w:rsidR="004441F2" w:rsidRPr="00AA6203">
        <w:rPr>
          <w:rFonts w:ascii="Arial" w:eastAsia="Times New Roman" w:hAnsi="Arial" w:cs="Arial"/>
          <w:color w:val="BFBFBF" w:themeColor="background1" w:themeShade="BF"/>
          <w:sz w:val="22"/>
          <w:szCs w:val="22"/>
          <w:lang w:eastAsia="fr-FR"/>
        </w:rPr>
        <w:t>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Pr>
          <w:rFonts w:ascii="Arial" w:eastAsia="Times New Roman" w:hAnsi="Arial" w:cs="Arial"/>
          <w:color w:val="BFBFBF" w:themeColor="background1" w:themeShade="BF"/>
          <w:sz w:val="22"/>
          <w:szCs w:val="22"/>
          <w:lang w:eastAsia="fr-FR"/>
        </w:rPr>
        <w:t xml:space="preserve"> </w:t>
      </w:r>
      <w:r w:rsidR="004441F2" w:rsidRPr="00AA6203">
        <w:rPr>
          <w:rFonts w:ascii="Arial" w:eastAsia="Times New Roman" w:hAnsi="Arial" w:cs="Arial"/>
          <w:color w:val="BFBFBF" w:themeColor="background1" w:themeShade="BF"/>
          <w:sz w:val="22"/>
          <w:szCs w:val="22"/>
          <w:lang w:eastAsia="fr-FR"/>
        </w:rPr>
        <w:t>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 xml:space="preserve">_ _ _ </w:t>
      </w:r>
      <w:r w:rsidR="004441F2" w:rsidRPr="00AA6203">
        <w:rPr>
          <w:rFonts w:ascii="Arial" w:eastAsia="Times New Roman" w:hAnsi="Arial" w:cs="Arial"/>
          <w:color w:val="BFBFBF" w:themeColor="background1" w:themeShade="BF"/>
          <w:sz w:val="22"/>
          <w:szCs w:val="22"/>
          <w:lang w:eastAsia="fr-FR"/>
        </w:rPr>
        <w:t>_ _ _ _ _ _ _ _ _ _ _ _ _ _ _ _ _ _ _ _ _ _ _ _ _ _ _ _ _ _ _ _ _ _ _ _</w:t>
      </w:r>
      <w:r w:rsidR="004441F2" w:rsidRPr="00AA6203">
        <w:rPr>
          <w:rFonts w:ascii="Arial" w:eastAsia="Times New Roman" w:hAnsi="Arial" w:cs="Arial"/>
          <w:color w:val="BFBFBF" w:themeColor="background1" w:themeShade="BF"/>
          <w:lang w:eastAsia="fr-FR"/>
        </w:rPr>
        <w:t xml:space="preserve"> </w:t>
      </w:r>
      <w:r w:rsidR="004441F2">
        <w:rPr>
          <w:rFonts w:ascii="Arial" w:eastAsia="Times New Roman" w:hAnsi="Arial" w:cs="Arial"/>
          <w:color w:val="BFBFBF" w:themeColor="background1" w:themeShade="BF"/>
          <w:lang w:eastAsia="fr-FR"/>
        </w:rPr>
        <w:t>_ _ _</w:t>
      </w:r>
      <w:r w:rsidR="004441F2" w:rsidRPr="00AA6203">
        <w:rPr>
          <w:rFonts w:ascii="Arial" w:eastAsia="Times New Roman" w:hAnsi="Arial" w:cs="Arial"/>
          <w:color w:val="BFBFBF" w:themeColor="background1" w:themeShade="BF"/>
          <w:sz w:val="22"/>
          <w:szCs w:val="22"/>
          <w:lang w:eastAsia="fr-FR"/>
        </w:rPr>
        <w:t>_ _ _ _ _ _ _ _ _ _ _ _ _ _ _</w:t>
      </w:r>
      <w:r w:rsidR="004441F2">
        <w:rPr>
          <w:rFonts w:ascii="Arial" w:eastAsia="Times New Roman" w:hAnsi="Arial" w:cs="Arial"/>
          <w:color w:val="BFBFBF" w:themeColor="background1" w:themeShade="BF"/>
          <w:sz w:val="22"/>
          <w:szCs w:val="22"/>
          <w:lang w:eastAsia="fr-FR"/>
        </w:rPr>
        <w:t xml:space="preserve"> _ _ _ _ _ _ _ _ _ _ _</w:t>
      </w:r>
      <w:r w:rsidR="004441F2">
        <w:rPr>
          <w:rFonts w:ascii="Arial" w:eastAsia="Times New Roman" w:hAnsi="Arial" w:cs="Arial"/>
          <w:color w:val="BFBFBF" w:themeColor="background1" w:themeShade="BF"/>
          <w:sz w:val="22"/>
          <w:szCs w:val="22"/>
          <w:lang w:eastAsia="fr-FR"/>
        </w:rPr>
        <w:t xml:space="preserve"> _ _ </w:t>
      </w:r>
      <w:r w:rsidR="004441F2">
        <w:rPr>
          <w:rFonts w:ascii="Arial" w:eastAsia="Times New Roman" w:hAnsi="Arial" w:cs="Arial"/>
          <w:color w:val="BFBFBF" w:themeColor="background1" w:themeShade="BF"/>
          <w:sz w:val="22"/>
          <w:szCs w:val="22"/>
          <w:lang w:eastAsia="fr-FR"/>
        </w:rPr>
        <w:t xml:space="preserve"> </w:t>
      </w:r>
    </w:p>
    <w:p w:rsidR="00F613B0" w:rsidRP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F613B0" w:rsidRPr="004441F2" w:rsidRDefault="00F613B0" w:rsidP="004441F2">
      <w:pPr>
        <w:pStyle w:val="Paragraphedeliste"/>
        <w:numPr>
          <w:ilvl w:val="0"/>
          <w:numId w:val="27"/>
        </w:numPr>
        <w:spacing w:before="100" w:beforeAutospacing="1" w:after="100" w:afterAutospacing="1"/>
        <w:ind w:left="426" w:hanging="284"/>
        <w:rPr>
          <w:rFonts w:ascii="Arial" w:eastAsia="Times New Roman" w:hAnsi="Arial" w:cs="Arial"/>
          <w:u w:val="single"/>
          <w:lang w:eastAsia="fr-FR"/>
        </w:rPr>
      </w:pPr>
      <w:r w:rsidRPr="004441F2">
        <w:rPr>
          <w:rFonts w:ascii="Arial" w:eastAsia="Times New Roman" w:hAnsi="Arial" w:cs="Arial"/>
          <w:b/>
          <w:bCs/>
          <w:color w:val="000000"/>
          <w:lang w:eastAsia="fr-FR"/>
        </w:rPr>
        <w:t xml:space="preserve"> </w:t>
      </w:r>
      <w:r w:rsidRPr="004441F2">
        <w:rPr>
          <w:rFonts w:ascii="Arial" w:eastAsia="Times New Roman" w:hAnsi="Arial" w:cs="Arial"/>
          <w:b/>
          <w:bCs/>
          <w:color w:val="000000"/>
          <w:u w:val="single"/>
          <w:lang w:eastAsia="fr-FR"/>
        </w:rPr>
        <w:t>SIGNATURE DE L’AUTORITÉ HIÉRARCHIQUE</w:t>
      </w:r>
    </w:p>
    <w:p w:rsidR="00F613B0" w:rsidRPr="00F613B0" w:rsidRDefault="00F613B0" w:rsidP="004441F2">
      <w:pPr>
        <w:spacing w:before="100" w:beforeAutospacing="1" w:after="100" w:afterAutospacing="1"/>
        <w:ind w:left="426"/>
        <w:rPr>
          <w:rFonts w:ascii="Arial" w:eastAsia="Times New Roman" w:hAnsi="Arial" w:cs="Arial"/>
          <w:lang w:eastAsia="fr-FR"/>
        </w:rPr>
      </w:pPr>
      <w:r w:rsidRPr="00F613B0">
        <w:rPr>
          <w:rFonts w:ascii="Arial" w:eastAsia="Times New Roman" w:hAnsi="Arial" w:cs="Arial"/>
          <w:color w:val="000000"/>
          <w:lang w:eastAsia="fr-FR"/>
        </w:rPr>
        <w:t>Date :</w:t>
      </w:r>
    </w:p>
    <w:p w:rsidR="00F613B0" w:rsidRPr="00F613B0" w:rsidRDefault="00F613B0" w:rsidP="004441F2">
      <w:pPr>
        <w:spacing w:before="100" w:beforeAutospacing="1" w:after="100" w:afterAutospacing="1"/>
        <w:jc w:val="right"/>
        <w:rPr>
          <w:rFonts w:ascii="Arial" w:eastAsia="Times New Roman" w:hAnsi="Arial" w:cs="Arial"/>
          <w:lang w:eastAsia="fr-FR"/>
        </w:rPr>
      </w:pPr>
      <w:r w:rsidRPr="00F613B0">
        <w:rPr>
          <w:rFonts w:ascii="Arial" w:eastAsia="Times New Roman" w:hAnsi="Arial" w:cs="Arial"/>
          <w:color w:val="000000"/>
          <w:lang w:eastAsia="fr-FR"/>
        </w:rPr>
        <w:t>Nom, qualité et signature de l’autorité hiérarchique :</w:t>
      </w:r>
    </w:p>
    <w:p w:rsid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4441F2" w:rsidRDefault="004441F2" w:rsidP="00F613B0">
      <w:pPr>
        <w:spacing w:before="100" w:beforeAutospacing="1" w:after="100" w:afterAutospacing="1"/>
        <w:rPr>
          <w:rFonts w:ascii="Arial" w:eastAsia="Times New Roman" w:hAnsi="Arial" w:cs="Arial"/>
          <w:lang w:eastAsia="fr-FR"/>
        </w:rPr>
      </w:pPr>
    </w:p>
    <w:p w:rsidR="004441F2" w:rsidRPr="00F613B0" w:rsidRDefault="004441F2" w:rsidP="00F613B0">
      <w:pPr>
        <w:spacing w:before="100" w:beforeAutospacing="1" w:after="100" w:afterAutospacing="1"/>
        <w:rPr>
          <w:rFonts w:ascii="Arial" w:eastAsia="Times New Roman" w:hAnsi="Arial" w:cs="Arial"/>
          <w:lang w:eastAsia="fr-FR"/>
        </w:rPr>
      </w:pPr>
    </w:p>
    <w:p w:rsidR="00F613B0" w:rsidRPr="004441F2" w:rsidRDefault="00F613B0" w:rsidP="004441F2">
      <w:pPr>
        <w:pStyle w:val="Paragraphedeliste"/>
        <w:numPr>
          <w:ilvl w:val="0"/>
          <w:numId w:val="27"/>
        </w:numPr>
        <w:spacing w:before="100" w:beforeAutospacing="1" w:after="100" w:afterAutospacing="1"/>
        <w:ind w:left="567" w:hanging="425"/>
        <w:rPr>
          <w:rFonts w:ascii="Arial" w:eastAsia="Times New Roman" w:hAnsi="Arial" w:cs="Arial"/>
          <w:u w:val="single"/>
          <w:lang w:eastAsia="fr-FR"/>
        </w:rPr>
      </w:pPr>
      <w:r w:rsidRPr="004441F2">
        <w:rPr>
          <w:rFonts w:ascii="Arial" w:eastAsia="Times New Roman" w:hAnsi="Arial" w:cs="Arial"/>
          <w:b/>
          <w:bCs/>
          <w:color w:val="000000"/>
          <w:u w:val="single"/>
          <w:lang w:eastAsia="fr-FR"/>
        </w:rPr>
        <w:t>SIGNATURE DE L’AGENT</w:t>
      </w:r>
    </w:p>
    <w:p w:rsidR="004441F2" w:rsidRDefault="00F613B0" w:rsidP="004441F2">
      <w:pPr>
        <w:spacing w:before="100" w:beforeAutospacing="1" w:after="100" w:afterAutospacing="1"/>
        <w:ind w:left="567"/>
        <w:rPr>
          <w:rFonts w:ascii="Arial" w:eastAsia="Times New Roman" w:hAnsi="Arial" w:cs="Arial"/>
          <w:color w:val="000000"/>
          <w:lang w:eastAsia="fr-FR"/>
        </w:rPr>
      </w:pPr>
      <w:r w:rsidRPr="00F613B0">
        <w:rPr>
          <w:rFonts w:ascii="Arial" w:eastAsia="Times New Roman" w:hAnsi="Arial" w:cs="Arial"/>
          <w:color w:val="000000"/>
          <w:lang w:eastAsia="fr-FR"/>
        </w:rPr>
        <w:t xml:space="preserve">Date : </w:t>
      </w:r>
    </w:p>
    <w:p w:rsidR="00F613B0" w:rsidRPr="00F613B0" w:rsidRDefault="00F613B0" w:rsidP="004441F2">
      <w:pPr>
        <w:spacing w:before="100" w:beforeAutospacing="1" w:after="100" w:afterAutospacing="1"/>
        <w:jc w:val="right"/>
        <w:rPr>
          <w:rFonts w:ascii="Arial" w:eastAsia="Times New Roman" w:hAnsi="Arial" w:cs="Arial"/>
          <w:lang w:eastAsia="fr-FR"/>
        </w:rPr>
      </w:pPr>
      <w:r w:rsidRPr="00F613B0">
        <w:rPr>
          <w:rFonts w:ascii="Arial" w:eastAsia="Times New Roman" w:hAnsi="Arial" w:cs="Arial"/>
          <w:color w:val="000000"/>
          <w:lang w:eastAsia="fr-FR"/>
        </w:rPr>
        <w:t>Signature :</w:t>
      </w:r>
    </w:p>
    <w:p w:rsid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4441F2" w:rsidRDefault="004441F2" w:rsidP="00F613B0">
      <w:pPr>
        <w:spacing w:before="100" w:beforeAutospacing="1" w:after="100" w:afterAutospacing="1"/>
        <w:rPr>
          <w:rFonts w:ascii="Arial" w:eastAsia="Times New Roman" w:hAnsi="Arial" w:cs="Arial"/>
          <w:lang w:eastAsia="fr-FR"/>
        </w:rPr>
      </w:pPr>
    </w:p>
    <w:p w:rsidR="004441F2" w:rsidRPr="00F613B0" w:rsidRDefault="004441F2" w:rsidP="00F613B0">
      <w:pPr>
        <w:spacing w:before="100" w:beforeAutospacing="1" w:after="100" w:afterAutospacing="1"/>
        <w:rPr>
          <w:rFonts w:ascii="Arial" w:eastAsia="Times New Roman" w:hAnsi="Arial" w:cs="Arial"/>
          <w:lang w:eastAsia="fr-FR"/>
        </w:rPr>
      </w:pPr>
    </w:p>
    <w:p w:rsidR="004441F2" w:rsidRDefault="00F613B0" w:rsidP="004441F2">
      <w:pPr>
        <w:spacing w:before="100" w:beforeAutospacing="1" w:after="100" w:afterAutospacing="1"/>
        <w:jc w:val="center"/>
        <w:rPr>
          <w:rFonts w:ascii="Arial" w:eastAsia="Times New Roman" w:hAnsi="Arial" w:cs="Arial"/>
          <w:lang w:eastAsia="fr-FR"/>
        </w:rPr>
      </w:pPr>
      <w:r w:rsidRPr="00F613B0">
        <w:rPr>
          <w:rFonts w:ascii="Arial" w:eastAsia="Times New Roman" w:hAnsi="Arial" w:cs="Arial"/>
          <w:color w:val="000000"/>
          <w:lang w:eastAsia="fr-FR"/>
        </w:rPr>
        <w:t>La date et la signature ont pour seul objet de témoigner de la tenue de l’entretien</w:t>
      </w:r>
      <w:r w:rsidR="004441F2">
        <w:rPr>
          <w:rFonts w:ascii="Arial" w:eastAsia="Times New Roman" w:hAnsi="Arial" w:cs="Arial"/>
          <w:lang w:eastAsia="fr-FR"/>
        </w:rPr>
        <w:br/>
      </w:r>
    </w:p>
    <w:p w:rsidR="0013164E" w:rsidRPr="004441F2" w:rsidRDefault="00F613B0" w:rsidP="004441F2">
      <w:pPr>
        <w:spacing w:before="100" w:beforeAutospacing="1" w:after="100" w:afterAutospacing="1"/>
        <w:ind w:left="-567"/>
        <w:rPr>
          <w:rFonts w:ascii="Arial" w:eastAsia="Times New Roman" w:hAnsi="Arial" w:cs="Arial"/>
          <w:lang w:eastAsia="fr-FR"/>
        </w:rPr>
      </w:pPr>
      <w:r w:rsidRPr="004441F2">
        <w:rPr>
          <w:rFonts w:ascii="Arial" w:eastAsia="Times New Roman" w:hAnsi="Arial" w:cs="Arial"/>
          <w:b/>
          <w:bCs/>
          <w:i/>
          <w:color w:val="000000"/>
          <w:lang w:eastAsia="fr-FR"/>
        </w:rPr>
        <w:lastRenderedPageBreak/>
        <w:t>Modalités de recours :</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b/>
          <w:bCs/>
          <w:i/>
          <w:color w:val="000000"/>
          <w:lang w:eastAsia="fr-FR"/>
        </w:rPr>
        <w:t>- Recours spécifique (article 9 du décret n° 2014-724 du 27 juin 2014)</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i/>
          <w:color w:val="000000"/>
          <w:lang w:eastAsia="fr-FR"/>
        </w:rPr>
        <w:t>L’agent peut saisir l’autorité hiérarchique d’une demande de révision de son compte rendu d’entretien professionnel. Ce recours hiérarchique doit être exercé dans le délai de quinze jours francs suivant la notification du compte rendu d’entretien professionnel.</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i/>
          <w:color w:val="000000"/>
          <w:lang w:eastAsia="fr-FR"/>
        </w:rPr>
        <w:t>La réponse de l’autorité hiérarchique doit être notifiée dans un délai de quinze jours francs à compter de la date de réception de la demande de révision du compte rendu de l’entretien professionnel.</w:t>
      </w:r>
    </w:p>
    <w:p w:rsidR="0013164E"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i/>
          <w:color w:val="000000"/>
          <w:lang w:eastAsia="fr-FR"/>
        </w:rPr>
        <w:t>À compter de la date de la notification de cette réponse l’agent peut saisir la commission consultative paritaire dans un délai d'un mois. Le recours hiérarchique est le préalable obligatoire à la saisine de la commission consultative paritaire.</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b/>
          <w:bCs/>
          <w:i/>
          <w:color w:val="000000"/>
          <w:lang w:eastAsia="fr-FR"/>
        </w:rPr>
        <w:t>- Recours de droit commun</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i/>
          <w:color w:val="000000"/>
          <w:lang w:eastAsia="fr-FR"/>
        </w:rPr>
        <w:t>L’agent qui souhaite contester son compte rendu d’entretien professionnel peut exercer un recours de droit commun devant le juge administratif dans les deux mois suivant la notification du compte rendu de l’entretien professionnel, sans exercer de recours gracieux ou hiérarchique ou après avoir exercé un recours administratif de droit commun (gracieux ou hiérarchique).</w:t>
      </w:r>
    </w:p>
    <w:p w:rsidR="00F613B0" w:rsidRPr="004441F2" w:rsidRDefault="00F613B0" w:rsidP="0013164E">
      <w:pPr>
        <w:spacing w:before="100" w:beforeAutospacing="1" w:after="100" w:afterAutospacing="1"/>
        <w:ind w:left="-567" w:right="-573"/>
        <w:jc w:val="both"/>
        <w:rPr>
          <w:rFonts w:ascii="Arial" w:eastAsia="Times New Roman" w:hAnsi="Arial" w:cs="Arial"/>
          <w:i/>
          <w:lang w:eastAsia="fr-FR"/>
        </w:rPr>
      </w:pPr>
      <w:r w:rsidRPr="004441F2">
        <w:rPr>
          <w:rFonts w:ascii="Arial" w:eastAsia="Times New Roman" w:hAnsi="Arial" w:cs="Arial"/>
          <w:i/>
          <w:color w:val="000000"/>
          <w:lang w:eastAsia="fr-FR"/>
        </w:rPr>
        <w:t>Il peut enfin saisir le juge administratif à l’issue de la procédure spécifique définie par l’article 9 précité. Le délai de recours contentieux, suspendu durant cette procédure, repart à compter de la notification de la décision finale de l’administration faisant suite à l’avis rendu par la commission consultative paritaire.</w:t>
      </w:r>
    </w:p>
    <w:p w:rsidR="00F613B0" w:rsidRP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F613B0" w:rsidRPr="00F613B0" w:rsidRDefault="00F613B0" w:rsidP="00F613B0">
      <w:pPr>
        <w:spacing w:before="100" w:beforeAutospacing="1" w:after="100" w:afterAutospacing="1"/>
        <w:rPr>
          <w:rFonts w:ascii="Arial" w:eastAsia="Times New Roman" w:hAnsi="Arial" w:cs="Arial"/>
          <w:lang w:eastAsia="fr-FR"/>
        </w:rPr>
      </w:pPr>
      <w:r w:rsidRPr="00F613B0">
        <w:rPr>
          <w:rFonts w:ascii="Arial" w:eastAsia="Times New Roman" w:hAnsi="Arial" w:cs="Arial"/>
          <w:lang w:eastAsia="fr-FR"/>
        </w:rPr>
        <w:t> </w:t>
      </w:r>
    </w:p>
    <w:p w:rsidR="00862DFF" w:rsidRPr="00D27A76" w:rsidRDefault="00862DFF">
      <w:pPr>
        <w:rPr>
          <w:rFonts w:ascii="Arial" w:hAnsi="Arial" w:cs="Arial"/>
        </w:rPr>
      </w:pPr>
    </w:p>
    <w:sectPr w:rsidR="00862DFF" w:rsidRPr="00D27A76" w:rsidSect="00D6291F">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4E2" w:rsidRDefault="00B714E2" w:rsidP="00AA6203">
      <w:r>
        <w:separator/>
      </w:r>
    </w:p>
  </w:endnote>
  <w:endnote w:type="continuationSeparator" w:id="0">
    <w:p w:rsidR="00B714E2" w:rsidRDefault="00B714E2" w:rsidP="00AA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39842737"/>
      <w:docPartObj>
        <w:docPartGallery w:val="Page Numbers (Bottom of Page)"/>
        <w:docPartUnique/>
      </w:docPartObj>
    </w:sdtPr>
    <w:sdtContent>
      <w:p w:rsidR="0013164E" w:rsidRDefault="0013164E" w:rsidP="001316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13164E" w:rsidRDefault="0013164E" w:rsidP="00AA62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64E" w:rsidRPr="004441F2" w:rsidRDefault="0013164E" w:rsidP="0013164E">
    <w:pPr>
      <w:pStyle w:val="Pieddepage"/>
      <w:framePr w:wrap="none" w:vAnchor="text" w:hAnchor="margin" w:xAlign="right" w:y="1"/>
      <w:rPr>
        <w:rStyle w:val="Numrodepage"/>
        <w:rFonts w:ascii="Arial" w:hAnsi="Arial" w:cs="Arial"/>
        <w:b/>
        <w:i/>
      </w:rPr>
    </w:pPr>
    <w:sdt>
      <w:sdtPr>
        <w:rPr>
          <w:rStyle w:val="Numrodepage"/>
          <w:rFonts w:ascii="Arial" w:hAnsi="Arial" w:cs="Arial"/>
          <w:b/>
          <w:i/>
        </w:rPr>
        <w:id w:val="1190715195"/>
        <w:docPartObj>
          <w:docPartGallery w:val="Page Numbers (Bottom of Page)"/>
          <w:docPartUnique/>
        </w:docPartObj>
      </w:sdtPr>
      <w:sdtContent>
        <w:r w:rsidRPr="004441F2">
          <w:rPr>
            <w:rStyle w:val="Numrodepage"/>
            <w:rFonts w:ascii="Arial" w:hAnsi="Arial" w:cs="Arial"/>
            <w:b/>
            <w:i/>
          </w:rPr>
          <w:fldChar w:fldCharType="begin"/>
        </w:r>
        <w:r w:rsidRPr="004441F2">
          <w:rPr>
            <w:rStyle w:val="Numrodepage"/>
            <w:rFonts w:ascii="Arial" w:hAnsi="Arial" w:cs="Arial"/>
            <w:b/>
            <w:i/>
          </w:rPr>
          <w:instrText xml:space="preserve"> PAGE </w:instrText>
        </w:r>
        <w:r w:rsidRPr="004441F2">
          <w:rPr>
            <w:rStyle w:val="Numrodepage"/>
            <w:rFonts w:ascii="Arial" w:hAnsi="Arial" w:cs="Arial"/>
            <w:b/>
            <w:i/>
          </w:rPr>
          <w:fldChar w:fldCharType="separate"/>
        </w:r>
        <w:r w:rsidRPr="004441F2">
          <w:rPr>
            <w:rStyle w:val="Numrodepage"/>
            <w:rFonts w:ascii="Arial" w:hAnsi="Arial" w:cs="Arial"/>
            <w:b/>
            <w:i/>
            <w:noProof/>
          </w:rPr>
          <w:t>1</w:t>
        </w:r>
        <w:r w:rsidRPr="004441F2">
          <w:rPr>
            <w:rStyle w:val="Numrodepage"/>
            <w:rFonts w:ascii="Arial" w:hAnsi="Arial" w:cs="Arial"/>
            <w:b/>
            <w:i/>
          </w:rPr>
          <w:fldChar w:fldCharType="end"/>
        </w:r>
      </w:sdtContent>
    </w:sdt>
    <w:r w:rsidR="004441F2" w:rsidRPr="004441F2">
      <w:rPr>
        <w:rStyle w:val="Numrodepage"/>
        <w:rFonts w:ascii="Arial" w:hAnsi="Arial" w:cs="Arial"/>
        <w:b/>
        <w:i/>
      </w:rPr>
      <w:t xml:space="preserve"> / 8</w:t>
    </w:r>
  </w:p>
  <w:p w:rsidR="0013164E" w:rsidRDefault="0013164E" w:rsidP="00AA620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4E2" w:rsidRDefault="00B714E2" w:rsidP="00AA6203">
      <w:r>
        <w:separator/>
      </w:r>
    </w:p>
  </w:footnote>
  <w:footnote w:type="continuationSeparator" w:id="0">
    <w:p w:rsidR="00B714E2" w:rsidRDefault="00B714E2" w:rsidP="00AA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517"/>
    <w:multiLevelType w:val="multilevel"/>
    <w:tmpl w:val="415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1EFD"/>
    <w:multiLevelType w:val="multilevel"/>
    <w:tmpl w:val="FE2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3045"/>
    <w:multiLevelType w:val="multilevel"/>
    <w:tmpl w:val="0A747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57826"/>
    <w:multiLevelType w:val="multilevel"/>
    <w:tmpl w:val="2BC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45AFE"/>
    <w:multiLevelType w:val="multilevel"/>
    <w:tmpl w:val="3C5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3682D"/>
    <w:multiLevelType w:val="multilevel"/>
    <w:tmpl w:val="C26A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42361"/>
    <w:multiLevelType w:val="multilevel"/>
    <w:tmpl w:val="E9B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B6839"/>
    <w:multiLevelType w:val="multilevel"/>
    <w:tmpl w:val="27148C5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328B0"/>
    <w:multiLevelType w:val="multilevel"/>
    <w:tmpl w:val="216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85735"/>
    <w:multiLevelType w:val="multilevel"/>
    <w:tmpl w:val="AD6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F197A"/>
    <w:multiLevelType w:val="multilevel"/>
    <w:tmpl w:val="2BF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C75B1"/>
    <w:multiLevelType w:val="multilevel"/>
    <w:tmpl w:val="C6A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D2271"/>
    <w:multiLevelType w:val="multilevel"/>
    <w:tmpl w:val="94004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52E87"/>
    <w:multiLevelType w:val="multilevel"/>
    <w:tmpl w:val="6F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2671E"/>
    <w:multiLevelType w:val="multilevel"/>
    <w:tmpl w:val="5846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24625"/>
    <w:multiLevelType w:val="multilevel"/>
    <w:tmpl w:val="63A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90AE4"/>
    <w:multiLevelType w:val="multilevel"/>
    <w:tmpl w:val="E920E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FB21EF"/>
    <w:multiLevelType w:val="multilevel"/>
    <w:tmpl w:val="E936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B712D"/>
    <w:multiLevelType w:val="multilevel"/>
    <w:tmpl w:val="3FB8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258AA"/>
    <w:multiLevelType w:val="multilevel"/>
    <w:tmpl w:val="775CA6FA"/>
    <w:lvl w:ilvl="0">
      <w:start w:val="1"/>
      <w:numFmt w:val="decimal"/>
      <w:lvlText w:val="%1."/>
      <w:lvlJc w:val="left"/>
      <w:pPr>
        <w:ind w:left="108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440" w:hanging="720"/>
      </w:pPr>
      <w:rPr>
        <w:rFonts w:hint="default"/>
        <w:b/>
        <w:color w:val="000000"/>
      </w:rPr>
    </w:lvl>
    <w:lvl w:ilvl="3">
      <w:start w:val="1"/>
      <w:numFmt w:val="decimal"/>
      <w:isLgl/>
      <w:lvlText w:val="%1.%2.%3.%4"/>
      <w:lvlJc w:val="left"/>
      <w:pPr>
        <w:ind w:left="1800" w:hanging="1080"/>
      </w:pPr>
      <w:rPr>
        <w:rFonts w:hint="default"/>
        <w:b/>
        <w:color w:val="000000"/>
      </w:rPr>
    </w:lvl>
    <w:lvl w:ilvl="4">
      <w:start w:val="1"/>
      <w:numFmt w:val="decimal"/>
      <w:isLgl/>
      <w:lvlText w:val="%1.%2.%3.%4.%5"/>
      <w:lvlJc w:val="left"/>
      <w:pPr>
        <w:ind w:left="1800" w:hanging="1080"/>
      </w:pPr>
      <w:rPr>
        <w:rFonts w:hint="default"/>
        <w:b/>
        <w:color w:val="000000"/>
      </w:rPr>
    </w:lvl>
    <w:lvl w:ilvl="5">
      <w:start w:val="1"/>
      <w:numFmt w:val="decimal"/>
      <w:isLgl/>
      <w:lvlText w:val="%1.%2.%3.%4.%5.%6"/>
      <w:lvlJc w:val="left"/>
      <w:pPr>
        <w:ind w:left="2160" w:hanging="1440"/>
      </w:pPr>
      <w:rPr>
        <w:rFonts w:hint="default"/>
        <w:b/>
        <w:color w:val="000000"/>
      </w:rPr>
    </w:lvl>
    <w:lvl w:ilvl="6">
      <w:start w:val="1"/>
      <w:numFmt w:val="decimal"/>
      <w:isLgl/>
      <w:lvlText w:val="%1.%2.%3.%4.%5.%6.%7"/>
      <w:lvlJc w:val="left"/>
      <w:pPr>
        <w:ind w:left="2160" w:hanging="1440"/>
      </w:pPr>
      <w:rPr>
        <w:rFonts w:hint="default"/>
        <w:b/>
        <w:color w:val="000000"/>
      </w:rPr>
    </w:lvl>
    <w:lvl w:ilvl="7">
      <w:start w:val="1"/>
      <w:numFmt w:val="decimal"/>
      <w:isLgl/>
      <w:lvlText w:val="%1.%2.%3.%4.%5.%6.%7.%8"/>
      <w:lvlJc w:val="left"/>
      <w:pPr>
        <w:ind w:left="2520" w:hanging="1800"/>
      </w:pPr>
      <w:rPr>
        <w:rFonts w:hint="default"/>
        <w:b/>
        <w:color w:val="000000"/>
      </w:rPr>
    </w:lvl>
    <w:lvl w:ilvl="8">
      <w:start w:val="1"/>
      <w:numFmt w:val="decimal"/>
      <w:isLgl/>
      <w:lvlText w:val="%1.%2.%3.%4.%5.%6.%7.%8.%9"/>
      <w:lvlJc w:val="left"/>
      <w:pPr>
        <w:ind w:left="2520" w:hanging="1800"/>
      </w:pPr>
      <w:rPr>
        <w:rFonts w:hint="default"/>
        <w:b/>
        <w:color w:val="000000"/>
      </w:rPr>
    </w:lvl>
  </w:abstractNum>
  <w:abstractNum w:abstractNumId="20" w15:restartNumberingAfterBreak="0">
    <w:nsid w:val="65454414"/>
    <w:multiLevelType w:val="multilevel"/>
    <w:tmpl w:val="F13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D7C57"/>
    <w:multiLevelType w:val="multilevel"/>
    <w:tmpl w:val="CE2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A34DC"/>
    <w:multiLevelType w:val="multilevel"/>
    <w:tmpl w:val="1D5C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43BBE"/>
    <w:multiLevelType w:val="multilevel"/>
    <w:tmpl w:val="4EC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21F7E"/>
    <w:multiLevelType w:val="multilevel"/>
    <w:tmpl w:val="A0C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72FFB"/>
    <w:multiLevelType w:val="multilevel"/>
    <w:tmpl w:val="BA3A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36A30"/>
    <w:multiLevelType w:val="multilevel"/>
    <w:tmpl w:val="FFE4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4"/>
  </w:num>
  <w:num w:numId="4">
    <w:abstractNumId w:val="6"/>
  </w:num>
  <w:num w:numId="5">
    <w:abstractNumId w:val="9"/>
  </w:num>
  <w:num w:numId="6">
    <w:abstractNumId w:val="26"/>
  </w:num>
  <w:num w:numId="7">
    <w:abstractNumId w:val="3"/>
  </w:num>
  <w:num w:numId="8">
    <w:abstractNumId w:val="12"/>
  </w:num>
  <w:num w:numId="9">
    <w:abstractNumId w:val="17"/>
  </w:num>
  <w:num w:numId="10">
    <w:abstractNumId w:val="21"/>
  </w:num>
  <w:num w:numId="11">
    <w:abstractNumId w:val="2"/>
  </w:num>
  <w:num w:numId="12">
    <w:abstractNumId w:val="18"/>
  </w:num>
  <w:num w:numId="13">
    <w:abstractNumId w:val="16"/>
  </w:num>
  <w:num w:numId="14">
    <w:abstractNumId w:val="7"/>
  </w:num>
  <w:num w:numId="15">
    <w:abstractNumId w:val="15"/>
  </w:num>
  <w:num w:numId="16">
    <w:abstractNumId w:val="24"/>
  </w:num>
  <w:num w:numId="17">
    <w:abstractNumId w:val="25"/>
  </w:num>
  <w:num w:numId="18">
    <w:abstractNumId w:val="13"/>
  </w:num>
  <w:num w:numId="19">
    <w:abstractNumId w:val="23"/>
  </w:num>
  <w:num w:numId="20">
    <w:abstractNumId w:val="10"/>
  </w:num>
  <w:num w:numId="21">
    <w:abstractNumId w:val="0"/>
  </w:num>
  <w:num w:numId="22">
    <w:abstractNumId w:val="4"/>
  </w:num>
  <w:num w:numId="23">
    <w:abstractNumId w:val="1"/>
  </w:num>
  <w:num w:numId="24">
    <w:abstractNumId w:val="8"/>
  </w:num>
  <w:num w:numId="25">
    <w:abstractNumId w:val="22"/>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0"/>
    <w:rsid w:val="0013164E"/>
    <w:rsid w:val="004441F2"/>
    <w:rsid w:val="00593A58"/>
    <w:rsid w:val="006B06DD"/>
    <w:rsid w:val="007D71A5"/>
    <w:rsid w:val="00862DFF"/>
    <w:rsid w:val="00AA6203"/>
    <w:rsid w:val="00AD703D"/>
    <w:rsid w:val="00B714E2"/>
    <w:rsid w:val="00D27A76"/>
    <w:rsid w:val="00D6291F"/>
    <w:rsid w:val="00F35569"/>
    <w:rsid w:val="00F613B0"/>
    <w:rsid w:val="00F91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A230"/>
  <w15:chartTrackingRefBased/>
  <w15:docId w15:val="{AED19F4A-101C-B74A-8E17-B0C604F9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F613B0"/>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613B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613B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613B0"/>
    <w:rPr>
      <w:b/>
      <w:bCs/>
    </w:rPr>
  </w:style>
  <w:style w:type="character" w:styleId="Accentuation">
    <w:name w:val="Emphasis"/>
    <w:basedOn w:val="Policepardfaut"/>
    <w:uiPriority w:val="20"/>
    <w:qFormat/>
    <w:rsid w:val="00F613B0"/>
    <w:rPr>
      <w:i/>
      <w:iCs/>
    </w:rPr>
  </w:style>
  <w:style w:type="table" w:styleId="Grilledutableau">
    <w:name w:val="Table Grid"/>
    <w:basedOn w:val="TableauNormal"/>
    <w:uiPriority w:val="39"/>
    <w:rsid w:val="00D2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D27A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D27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D27A76"/>
    <w:pPr>
      <w:ind w:left="720"/>
      <w:contextualSpacing/>
    </w:pPr>
  </w:style>
  <w:style w:type="paragraph" w:styleId="En-tte">
    <w:name w:val="header"/>
    <w:basedOn w:val="Normal"/>
    <w:link w:val="En-tteCar"/>
    <w:uiPriority w:val="99"/>
    <w:unhideWhenUsed/>
    <w:rsid w:val="00AA6203"/>
    <w:pPr>
      <w:tabs>
        <w:tab w:val="center" w:pos="4536"/>
        <w:tab w:val="right" w:pos="9072"/>
      </w:tabs>
    </w:pPr>
  </w:style>
  <w:style w:type="character" w:customStyle="1" w:styleId="En-tteCar">
    <w:name w:val="En-tête Car"/>
    <w:basedOn w:val="Policepardfaut"/>
    <w:link w:val="En-tte"/>
    <w:uiPriority w:val="99"/>
    <w:rsid w:val="00AA6203"/>
  </w:style>
  <w:style w:type="paragraph" w:styleId="Pieddepage">
    <w:name w:val="footer"/>
    <w:basedOn w:val="Normal"/>
    <w:link w:val="PieddepageCar"/>
    <w:uiPriority w:val="99"/>
    <w:unhideWhenUsed/>
    <w:rsid w:val="00AA6203"/>
    <w:pPr>
      <w:tabs>
        <w:tab w:val="center" w:pos="4536"/>
        <w:tab w:val="right" w:pos="9072"/>
      </w:tabs>
    </w:pPr>
  </w:style>
  <w:style w:type="character" w:customStyle="1" w:styleId="PieddepageCar">
    <w:name w:val="Pied de page Car"/>
    <w:basedOn w:val="Policepardfaut"/>
    <w:link w:val="Pieddepage"/>
    <w:uiPriority w:val="99"/>
    <w:rsid w:val="00AA6203"/>
  </w:style>
  <w:style w:type="character" w:styleId="Numrodepage">
    <w:name w:val="page number"/>
    <w:basedOn w:val="Policepardfaut"/>
    <w:uiPriority w:val="99"/>
    <w:semiHidden/>
    <w:unhideWhenUsed/>
    <w:rsid w:val="00AA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9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EF6D-D2DB-FF4E-8A76-C211CDA7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2974</Words>
  <Characters>16358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2020-09-09T10:28:00Z</dcterms:created>
  <dcterms:modified xsi:type="dcterms:W3CDTF">2020-09-09T22:20:00Z</dcterms:modified>
</cp:coreProperties>
</file>