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222" w:rsidRPr="00F02222" w:rsidRDefault="00F02222" w:rsidP="00B153C7">
      <w:pPr>
        <w:spacing w:before="100" w:beforeAutospacing="1" w:after="100" w:afterAutospacing="1"/>
        <w:ind w:left="3261"/>
        <w:jc w:val="both"/>
        <w:rPr>
          <w:rFonts w:ascii="Arial" w:eastAsia="Times New Roman" w:hAnsi="Arial" w:cs="Arial"/>
          <w:b/>
          <w:lang w:eastAsia="fr-FR"/>
        </w:rPr>
      </w:pPr>
      <w:r w:rsidRPr="00F02222">
        <w:rPr>
          <w:rFonts w:ascii="Arial" w:eastAsia="Times New Roman" w:hAnsi="Arial" w:cs="Arial"/>
          <w:b/>
          <w:color w:val="000000"/>
          <w:lang w:eastAsia="fr-FR"/>
        </w:rPr>
        <w:t>Contrat de recrutement à durée indéterminée</w:t>
      </w:r>
      <w:r w:rsidR="00B153C7">
        <w:rPr>
          <w:rFonts w:ascii="Arial" w:eastAsia="Times New Roman" w:hAnsi="Arial" w:cs="Arial"/>
          <w:b/>
          <w:color w:val="000000"/>
          <w:lang w:eastAsia="fr-FR"/>
        </w:rPr>
        <w:t xml:space="preserve"> (</w:t>
      </w:r>
      <w:proofErr w:type="spellStart"/>
      <w:r w:rsidR="00B153C7">
        <w:rPr>
          <w:rFonts w:ascii="Arial" w:eastAsia="Times New Roman" w:hAnsi="Arial" w:cs="Arial"/>
          <w:b/>
          <w:color w:val="000000"/>
          <w:lang w:eastAsia="fr-FR"/>
        </w:rPr>
        <w:t>CDi</w:t>
      </w:r>
      <w:proofErr w:type="spellEnd"/>
      <w:r w:rsidR="00B153C7">
        <w:rPr>
          <w:rFonts w:ascii="Arial" w:eastAsia="Times New Roman" w:hAnsi="Arial" w:cs="Arial"/>
          <w:b/>
          <w:color w:val="000000"/>
          <w:lang w:eastAsia="fr-FR"/>
        </w:rPr>
        <w:t>)</w:t>
      </w:r>
      <w:r w:rsidR="00B153C7">
        <w:rPr>
          <w:rFonts w:ascii="Arial" w:eastAsia="Times New Roman" w:hAnsi="Arial" w:cs="Arial"/>
          <w:b/>
          <w:color w:val="000000"/>
          <w:lang w:eastAsia="fr-FR"/>
        </w:rPr>
        <w:br/>
      </w:r>
      <w:r w:rsidRPr="00F02222">
        <w:rPr>
          <w:rFonts w:ascii="Arial" w:eastAsia="Times New Roman" w:hAnsi="Arial" w:cs="Arial"/>
          <w:b/>
          <w:color w:val="000000"/>
          <w:lang w:eastAsia="fr-FR"/>
        </w:rPr>
        <w:t>en qualité d'accompagnant des élèves en situation de handicap</w:t>
      </w:r>
      <w:r w:rsidR="00B153C7">
        <w:rPr>
          <w:rFonts w:ascii="Arial" w:eastAsia="Times New Roman" w:hAnsi="Arial" w:cs="Arial"/>
          <w:b/>
          <w:color w:val="000000"/>
          <w:lang w:eastAsia="fr-FR"/>
        </w:rPr>
        <w:t xml:space="preserve"> (AESH)</w:t>
      </w:r>
    </w:p>
    <w:p w:rsidR="00F02222" w:rsidRDefault="00F02222" w:rsidP="00F02222">
      <w:p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lang w:eastAsia="fr-FR"/>
        </w:rPr>
        <w:t> </w:t>
      </w:r>
    </w:p>
    <w:p w:rsidR="00B153C7" w:rsidRDefault="00B153C7" w:rsidP="00F02222">
      <w:p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</w:p>
    <w:p w:rsidR="00B153C7" w:rsidRPr="00F02222" w:rsidRDefault="00B153C7" w:rsidP="00F02222">
      <w:p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Vu le code de l'éducation, notamment ses articles L. 351-3 modifié, L. 916-2 et L.917-1 ;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Vu la loi n° 83-634 du 13 juillet 1983 modifiée portant droits et obligations des fonctionnaires, ensemble la loi n° 84-16 du 11 janvier 1984 modifiée portant dispositions statutaires relatives à la fonction publique de l'État ;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Vu le décret n° 86-83 du 17 janvier 1986 modifié relatif aux dispositions générales applicables aux agents contractuels de l'État pris pour l'application de l'article 7 de la loi n° 84-16 du 11 janvier 1984 portant dispositions statutaires relatives à la fonction publique de l'État ;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Vu le décret n° 2000-815 du 25 août 2000 modifié relatif à l'aménagement et à la réduction du temps de travail dans la fonction publique de l'État ;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Vu le décret n° 2014-724 du 27 juin 2014 relatif aux conditions de recrutement et d'emploi des accompagnants des élèves en situation de handicap ;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Vu l'arrêté du 27 juin 2014 relatif à la rémunération des accompagnants des élèves en situation de handicap et modifiant l'arrêté du 6 juin 2003 fixant le montant de la rémunération des assistants d'éducation, notamment son article premier ;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Vu l'arrêté du 27 juin 2014 relatif à l'entretien professionnel et à la reconnaissance de la valeur professionnelle des accompagnants des élèves en situation de handicap ;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lang w:eastAsia="fr-FR"/>
        </w:rPr>
        <w:t> </w:t>
      </w:r>
    </w:p>
    <w:p w:rsidR="00B153C7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Vu la candidature présentée par M. Mme</w:t>
      </w:r>
      <w:r w:rsidR="00B153C7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B153C7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_ _ _ _ _ _ _ _ _ _ _ _ _ _ _ _ _ _ </w:t>
      </w:r>
      <w:r w:rsidRPr="00F02222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</w:p>
    <w:p w:rsidR="00B153C7" w:rsidRDefault="00B153C7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B153C7" w:rsidRDefault="00B153C7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B153C7" w:rsidRDefault="00B153C7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B153C7" w:rsidRDefault="00B153C7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B153C7" w:rsidRDefault="00B153C7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bookmarkStart w:id="0" w:name="_GoBack"/>
      <w:bookmarkEnd w:id="0"/>
    </w:p>
    <w:p w:rsidR="00B153C7" w:rsidRDefault="00B153C7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Entre les soussignés :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9A52A2" w:rsidRPr="00F0222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proofErr w:type="spellStart"/>
      <w:r>
        <w:rPr>
          <w:rFonts w:ascii="Arial" w:eastAsia="Times New Roman" w:hAnsi="Arial" w:cs="Arial"/>
          <w:lang w:eastAsia="fr-FR"/>
        </w:rPr>
        <w:t>Le·la</w:t>
      </w:r>
      <w:proofErr w:type="spellEnd"/>
      <w:r>
        <w:rPr>
          <w:rFonts w:ascii="Arial" w:eastAsia="Times New Roman" w:hAnsi="Arial" w:cs="Arial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lang w:eastAsia="fr-FR"/>
        </w:rPr>
        <w:t>chef·fe</w:t>
      </w:r>
      <w:proofErr w:type="spellEnd"/>
      <w:r>
        <w:rPr>
          <w:rFonts w:ascii="Arial" w:eastAsia="Times New Roman" w:hAnsi="Arial" w:cs="Arial"/>
          <w:lang w:eastAsia="fr-FR"/>
        </w:rPr>
        <w:t xml:space="preserve"> d’établissement </w:t>
      </w:r>
      <w:r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_ _ _ _ _ _ _ _ _ </w:t>
      </w:r>
    </w:p>
    <w:p w:rsidR="00B153C7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 xml:space="preserve">OU </w:t>
      </w:r>
      <w:proofErr w:type="spellStart"/>
      <w:r w:rsidR="00F02222" w:rsidRPr="00F02222">
        <w:rPr>
          <w:rFonts w:ascii="Arial" w:eastAsia="Times New Roman" w:hAnsi="Arial" w:cs="Arial"/>
          <w:color w:val="000000"/>
          <w:lang w:eastAsia="fr-FR"/>
        </w:rPr>
        <w:t>Le</w:t>
      </w:r>
      <w:r>
        <w:rPr>
          <w:rFonts w:ascii="Arial" w:eastAsia="Times New Roman" w:hAnsi="Arial" w:cs="Arial"/>
          <w:color w:val="000000"/>
          <w:lang w:eastAsia="fr-FR"/>
        </w:rPr>
        <w:t>·la</w:t>
      </w:r>
      <w:proofErr w:type="spellEnd"/>
      <w:r w:rsidR="00F02222" w:rsidRPr="00F02222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="00F02222" w:rsidRPr="00F02222">
        <w:rPr>
          <w:rFonts w:ascii="Arial" w:eastAsia="Times New Roman" w:hAnsi="Arial" w:cs="Arial"/>
          <w:color w:val="000000"/>
          <w:lang w:eastAsia="fr-FR"/>
        </w:rPr>
        <w:t>recteur</w:t>
      </w:r>
      <w:r>
        <w:rPr>
          <w:rFonts w:ascii="Arial" w:eastAsia="Times New Roman" w:hAnsi="Arial" w:cs="Arial"/>
          <w:color w:val="000000"/>
          <w:lang w:eastAsia="fr-FR"/>
        </w:rPr>
        <w:t>·rice</w:t>
      </w:r>
      <w:proofErr w:type="spellEnd"/>
      <w:r w:rsidR="00F02222" w:rsidRPr="00F02222">
        <w:rPr>
          <w:rFonts w:ascii="Arial" w:eastAsia="Times New Roman" w:hAnsi="Arial" w:cs="Arial"/>
          <w:color w:val="000000"/>
          <w:lang w:eastAsia="fr-FR"/>
        </w:rPr>
        <w:t xml:space="preserve"> de l'académie d</w:t>
      </w:r>
      <w:r w:rsidR="00B153C7">
        <w:rPr>
          <w:rFonts w:ascii="Arial" w:eastAsia="Times New Roman" w:hAnsi="Arial" w:cs="Arial"/>
          <w:color w:val="000000"/>
          <w:lang w:eastAsia="fr-FR"/>
        </w:rPr>
        <w:t>e</w:t>
      </w:r>
      <w:r w:rsidR="00F02222" w:rsidRPr="00F0222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B153C7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 w:rsidR="00B153C7" w:rsidRPr="00F0222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B153C7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_ _ _ _  </w:t>
      </w:r>
    </w:p>
    <w:p w:rsidR="00B153C7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BFBFBF" w:themeColor="background1" w:themeShade="BF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OU</w:t>
      </w:r>
      <w:r w:rsidR="00F02222" w:rsidRPr="00F02222">
        <w:rPr>
          <w:rFonts w:ascii="Arial" w:eastAsia="Times New Roman" w:hAnsi="Arial" w:cs="Arial"/>
          <w:color w:val="000000"/>
          <w:lang w:eastAsia="fr-FR"/>
        </w:rPr>
        <w:t xml:space="preserve"> L</w:t>
      </w:r>
      <w:r>
        <w:rPr>
          <w:rFonts w:ascii="Arial" w:eastAsia="Times New Roman" w:hAnsi="Arial" w:cs="Arial"/>
          <w:color w:val="000000"/>
          <w:lang w:eastAsia="fr-FR"/>
        </w:rPr>
        <w:t>e</w:t>
      </w:r>
      <w:r w:rsidR="00F02222" w:rsidRPr="00F02222">
        <w:rPr>
          <w:rFonts w:ascii="Arial" w:eastAsia="Times New Roman" w:hAnsi="Arial" w:cs="Arial"/>
          <w:color w:val="000000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lang w:eastAsia="fr-FR"/>
        </w:rPr>
        <w:t>DASEN</w:t>
      </w:r>
      <w:r w:rsidR="00F02222" w:rsidRPr="00F02222">
        <w:rPr>
          <w:rFonts w:ascii="Arial" w:eastAsia="Times New Roman" w:hAnsi="Arial" w:cs="Arial"/>
          <w:color w:val="000000"/>
          <w:lang w:eastAsia="fr-FR"/>
        </w:rPr>
        <w:t xml:space="preserve"> de</w:t>
      </w:r>
      <w:r w:rsidR="00B153C7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B153C7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 w:rsid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="00B153C7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="00B153C7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</w:t>
      </w:r>
    </w:p>
    <w:p w:rsidR="00B153C7" w:rsidRPr="009A52A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proofErr w:type="gramStart"/>
      <w:r w:rsidRPr="00F02222">
        <w:rPr>
          <w:rFonts w:ascii="Arial" w:eastAsia="Times New Roman" w:hAnsi="Arial" w:cs="Arial"/>
          <w:color w:val="000000"/>
          <w:lang w:eastAsia="fr-FR"/>
        </w:rPr>
        <w:t>agissant</w:t>
      </w:r>
      <w:proofErr w:type="gramEnd"/>
      <w:r w:rsidRPr="00F02222">
        <w:rPr>
          <w:rFonts w:ascii="Arial" w:eastAsia="Times New Roman" w:hAnsi="Arial" w:cs="Arial"/>
          <w:color w:val="000000"/>
          <w:lang w:eastAsia="fr-FR"/>
        </w:rPr>
        <w:t xml:space="preserve"> par délégation du recteur d'une part,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9A52A2" w:rsidTr="009A52A2">
        <w:tc>
          <w:tcPr>
            <w:tcW w:w="2264" w:type="dxa"/>
          </w:tcPr>
          <w:p w:rsidR="009A52A2" w:rsidRDefault="009A52A2" w:rsidP="00B153C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br/>
            </w:r>
            <w:r w:rsidRPr="00F02222">
              <w:rPr>
                <w:rFonts w:ascii="Arial" w:eastAsia="Times New Roman" w:hAnsi="Arial" w:cs="Arial"/>
                <w:color w:val="000000"/>
                <w:lang w:eastAsia="fr-FR"/>
              </w:rPr>
              <w:t>Civilité :</w:t>
            </w:r>
          </w:p>
        </w:tc>
        <w:tc>
          <w:tcPr>
            <w:tcW w:w="2264" w:type="dxa"/>
          </w:tcPr>
          <w:p w:rsidR="009A52A2" w:rsidRDefault="009A52A2" w:rsidP="00B153C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br/>
            </w:r>
            <w:r w:rsidRPr="00F02222">
              <w:rPr>
                <w:rFonts w:ascii="Arial" w:eastAsia="Times New Roman" w:hAnsi="Arial" w:cs="Arial"/>
                <w:color w:val="000000"/>
                <w:lang w:eastAsia="fr-FR"/>
              </w:rPr>
              <w:t>Nom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F02222">
              <w:rPr>
                <w:rFonts w:ascii="Arial" w:eastAsia="Times New Roman" w:hAnsi="Arial" w:cs="Arial"/>
                <w:color w:val="000000"/>
                <w:lang w:eastAsia="fr-FR"/>
              </w:rPr>
              <w:t>d'usage </w:t>
            </w:r>
          </w:p>
        </w:tc>
        <w:tc>
          <w:tcPr>
            <w:tcW w:w="2264" w:type="dxa"/>
          </w:tcPr>
          <w:p w:rsidR="009A52A2" w:rsidRDefault="009A52A2" w:rsidP="00B153C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br/>
            </w:r>
            <w:r w:rsidRPr="00F02222">
              <w:rPr>
                <w:rFonts w:ascii="Arial" w:eastAsia="Times New Roman" w:hAnsi="Arial" w:cs="Arial"/>
                <w:color w:val="000000"/>
                <w:lang w:eastAsia="fr-FR"/>
              </w:rPr>
              <w:t>Nom de famille  </w:t>
            </w:r>
          </w:p>
        </w:tc>
        <w:tc>
          <w:tcPr>
            <w:tcW w:w="2264" w:type="dxa"/>
          </w:tcPr>
          <w:p w:rsidR="009A52A2" w:rsidRDefault="009A52A2" w:rsidP="00B153C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br/>
            </w:r>
            <w:r w:rsidRPr="00F02222">
              <w:rPr>
                <w:rFonts w:ascii="Arial" w:eastAsia="Times New Roman" w:hAnsi="Arial" w:cs="Arial"/>
                <w:color w:val="000000"/>
                <w:lang w:eastAsia="fr-FR"/>
              </w:rPr>
              <w:t>Prénom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br/>
            </w:r>
          </w:p>
        </w:tc>
      </w:tr>
      <w:tr w:rsidR="009A52A2" w:rsidTr="009A52A2">
        <w:tc>
          <w:tcPr>
            <w:tcW w:w="2264" w:type="dxa"/>
          </w:tcPr>
          <w:p w:rsidR="009A52A2" w:rsidRDefault="009A52A2" w:rsidP="00B153C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br/>
            </w:r>
          </w:p>
        </w:tc>
        <w:tc>
          <w:tcPr>
            <w:tcW w:w="2264" w:type="dxa"/>
          </w:tcPr>
          <w:p w:rsidR="009A52A2" w:rsidRDefault="009A52A2" w:rsidP="00B153C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br/>
            </w:r>
          </w:p>
        </w:tc>
        <w:tc>
          <w:tcPr>
            <w:tcW w:w="2264" w:type="dxa"/>
          </w:tcPr>
          <w:p w:rsidR="009A52A2" w:rsidRDefault="009A52A2" w:rsidP="00B153C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264" w:type="dxa"/>
          </w:tcPr>
          <w:p w:rsidR="009A52A2" w:rsidRDefault="009A52A2" w:rsidP="00B153C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</w:tbl>
    <w:p w:rsidR="00B153C7" w:rsidRDefault="00B153C7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B153C7" w:rsidRPr="009A52A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Né(e) le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 w:rsidR="009A52A2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</w:t>
      </w:r>
      <w:r w:rsidR="009A52A2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_ _ _ _ _  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Domicilié(e) :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 w:rsidR="009A52A2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</w:t>
      </w:r>
      <w:r w:rsidR="009A52A2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_ _ </w:t>
      </w:r>
    </w:p>
    <w:p w:rsid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lang w:eastAsia="fr-FR"/>
        </w:rPr>
        <w:t> </w:t>
      </w: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9A52A2" w:rsidRPr="00F0222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proofErr w:type="gramStart"/>
      <w:r w:rsidRPr="00F02222">
        <w:rPr>
          <w:rFonts w:ascii="Arial" w:eastAsia="Times New Roman" w:hAnsi="Arial" w:cs="Arial"/>
          <w:color w:val="000000"/>
          <w:lang w:eastAsia="fr-FR"/>
        </w:rPr>
        <w:t>d'autre</w:t>
      </w:r>
      <w:proofErr w:type="gramEnd"/>
      <w:r w:rsidRPr="00F02222">
        <w:rPr>
          <w:rFonts w:ascii="Arial" w:eastAsia="Times New Roman" w:hAnsi="Arial" w:cs="Arial"/>
          <w:color w:val="000000"/>
          <w:lang w:eastAsia="fr-FR"/>
        </w:rPr>
        <w:t xml:space="preserve"> part,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Il a été convenu ce qui suit :</w:t>
      </w:r>
      <w:r w:rsidRPr="00F02222">
        <w:rPr>
          <w:rFonts w:ascii="Arial" w:eastAsia="Times New Roman" w:hAnsi="Arial" w:cs="Arial"/>
          <w:lang w:eastAsia="fr-FR"/>
        </w:rPr>
        <w:t> 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 xml:space="preserve">Article 1 - M. Mme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 w:rsidR="009A52A2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_ _ _ _ _ _ _ _ _ _ _ _ _ _ </w:t>
      </w:r>
      <w:r w:rsidRPr="00F02222">
        <w:rPr>
          <w:rFonts w:ascii="Arial" w:eastAsia="Times New Roman" w:hAnsi="Arial" w:cs="Arial"/>
          <w:color w:val="000000"/>
          <w:lang w:eastAsia="fr-FR"/>
        </w:rPr>
        <w:t>est recruté(e) en qualité d'accompagnant des élèves en situation de handicap pour assurer les fonctions :</w:t>
      </w:r>
      <w:r w:rsidR="009A52A2" w:rsidRPr="009A52A2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 w:rsidR="009A52A2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 _</w:t>
      </w:r>
      <w:r w:rsidR="009A52A2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Pr="00F02222">
        <w:rPr>
          <w:rFonts w:ascii="Arial" w:eastAsia="Times New Roman" w:hAnsi="Arial" w:cs="Arial"/>
          <w:i/>
          <w:color w:val="000000"/>
          <w:sz w:val="22"/>
          <w:szCs w:val="22"/>
          <w:lang w:eastAsia="fr-FR"/>
        </w:rPr>
        <w:t>(rayer la mention inutile)</w:t>
      </w:r>
    </w:p>
    <w:p w:rsidR="00F02222" w:rsidRPr="00F02222" w:rsidRDefault="00F02222" w:rsidP="00B153C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proofErr w:type="gramStart"/>
      <w:r w:rsidRPr="00F02222">
        <w:rPr>
          <w:rFonts w:ascii="Arial" w:eastAsia="Times New Roman" w:hAnsi="Arial" w:cs="Arial"/>
          <w:color w:val="000000"/>
          <w:lang w:eastAsia="fr-FR"/>
        </w:rPr>
        <w:t>d’accompagnement</w:t>
      </w:r>
      <w:proofErr w:type="gramEnd"/>
      <w:r w:rsidRPr="00F02222">
        <w:rPr>
          <w:rFonts w:ascii="Arial" w:eastAsia="Times New Roman" w:hAnsi="Arial" w:cs="Arial"/>
          <w:color w:val="000000"/>
          <w:lang w:eastAsia="fr-FR"/>
        </w:rPr>
        <w:t xml:space="preserve"> des élèves dans les actes de la vie quotidienne, dans les activités de la vie sociale et relationnelle et dans l'accès aux activités d'apprentissage (éducatives, culturelles, sportives, artistiques ou professionnelles)</w:t>
      </w:r>
    </w:p>
    <w:p w:rsidR="00F02222" w:rsidRPr="00F02222" w:rsidRDefault="00F02222" w:rsidP="00B153C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proofErr w:type="gramStart"/>
      <w:r w:rsidRPr="00F02222">
        <w:rPr>
          <w:rFonts w:ascii="Arial" w:eastAsia="Times New Roman" w:hAnsi="Arial" w:cs="Arial"/>
          <w:color w:val="000000"/>
          <w:lang w:eastAsia="fr-FR"/>
        </w:rPr>
        <w:t>d’accompagnant</w:t>
      </w:r>
      <w:proofErr w:type="gramEnd"/>
      <w:r w:rsidRPr="00F02222">
        <w:rPr>
          <w:rFonts w:ascii="Arial" w:eastAsia="Times New Roman" w:hAnsi="Arial" w:cs="Arial"/>
          <w:color w:val="000000"/>
          <w:lang w:eastAsia="fr-FR"/>
        </w:rPr>
        <w:t xml:space="preserve"> des élèves en situation de handicap « référent »</w:t>
      </w:r>
    </w:p>
    <w:p w:rsidR="00F02222" w:rsidRPr="00F0222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M. </w:t>
      </w:r>
      <w:r w:rsidR="00F02222" w:rsidRPr="00F02222">
        <w:rPr>
          <w:rFonts w:ascii="Arial" w:eastAsia="Times New Roman" w:hAnsi="Arial" w:cs="Arial"/>
          <w:color w:val="000000"/>
          <w:lang w:eastAsia="fr-FR"/>
        </w:rPr>
        <w:t>Mme</w:t>
      </w:r>
      <w:r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_ _ _ _ _ _ _ _ _ _ _ _ _ _ _ _ _ _ _ _ </w:t>
      </w:r>
      <w:r w:rsidR="00F02222" w:rsidRPr="00F02222">
        <w:rPr>
          <w:rFonts w:ascii="Arial" w:eastAsia="Times New Roman" w:hAnsi="Arial" w:cs="Arial"/>
          <w:color w:val="000000"/>
          <w:lang w:eastAsia="fr-FR"/>
        </w:rPr>
        <w:t>s'engage à respecter les modalités d'intervention précisées dans les plans personnalisés de scolarisation des élèves qu’il/elle accompagne mentionnés à l'article L.112-2 du code de l'éducation.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Article 2 - La durée annuelle du service de M. Mme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 w:rsidR="009A52A2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</w:t>
      </w:r>
      <w:r w:rsidRPr="00F02222">
        <w:rPr>
          <w:rFonts w:ascii="Arial" w:eastAsia="Times New Roman" w:hAnsi="Arial" w:cs="Arial"/>
          <w:color w:val="000000"/>
          <w:lang w:eastAsia="fr-FR"/>
        </w:rPr>
        <w:t>est fixée à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</w:t>
      </w:r>
      <w:r w:rsidRPr="00F02222">
        <w:rPr>
          <w:rFonts w:ascii="Arial" w:eastAsia="Times New Roman" w:hAnsi="Arial" w:cs="Arial"/>
          <w:color w:val="000000"/>
          <w:lang w:eastAsia="fr-FR"/>
        </w:rPr>
        <w:t>heure(s) répartie(s) [entre 41 et 45 semaines], incluant la durée du service en présence de l’élève fixée à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</w:t>
      </w:r>
      <w:r w:rsidRPr="00F02222">
        <w:rPr>
          <w:rFonts w:ascii="Arial" w:eastAsia="Times New Roman" w:hAnsi="Arial" w:cs="Arial"/>
          <w:color w:val="000000"/>
          <w:lang w:eastAsia="fr-FR"/>
        </w:rPr>
        <w:t>heures ainsi que les activités connexes et complémentaires à la réalisation de ces fonctions.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 xml:space="preserve">[Le cas échéant, </w:t>
      </w:r>
      <w:proofErr w:type="spellStart"/>
      <w:r w:rsidRPr="00F02222">
        <w:rPr>
          <w:rFonts w:ascii="Arial" w:eastAsia="Times New Roman" w:hAnsi="Arial" w:cs="Arial"/>
          <w:color w:val="000000"/>
          <w:lang w:eastAsia="fr-FR"/>
        </w:rPr>
        <w:t>il</w:t>
      </w:r>
      <w:r w:rsidR="009A52A2">
        <w:rPr>
          <w:rFonts w:ascii="Arial" w:eastAsia="Times New Roman" w:hAnsi="Arial" w:cs="Arial"/>
          <w:color w:val="000000"/>
          <w:lang w:eastAsia="fr-FR"/>
        </w:rPr>
        <w:t>·</w:t>
      </w:r>
      <w:r w:rsidRPr="00F02222">
        <w:rPr>
          <w:rFonts w:ascii="Arial" w:eastAsia="Times New Roman" w:hAnsi="Arial" w:cs="Arial"/>
          <w:color w:val="000000"/>
          <w:lang w:eastAsia="fr-FR"/>
        </w:rPr>
        <w:t>elle</w:t>
      </w:r>
      <w:proofErr w:type="spellEnd"/>
      <w:r w:rsidRPr="00F02222">
        <w:rPr>
          <w:rFonts w:ascii="Arial" w:eastAsia="Times New Roman" w:hAnsi="Arial" w:cs="Arial"/>
          <w:color w:val="000000"/>
          <w:lang w:eastAsia="fr-FR"/>
        </w:rPr>
        <w:t xml:space="preserve"> réalise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</w:t>
      </w:r>
      <w:r w:rsidRPr="00F02222">
        <w:rPr>
          <w:rFonts w:ascii="Arial" w:eastAsia="Times New Roman" w:hAnsi="Arial" w:cs="Arial"/>
          <w:color w:val="000000"/>
          <w:lang w:eastAsia="fr-FR"/>
        </w:rPr>
        <w:t>heures au titre de ses fonctions de référent].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lang w:eastAsia="fr-FR"/>
        </w:rPr>
        <w:t> 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Article 3 - M.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F02222">
        <w:rPr>
          <w:rFonts w:ascii="Arial" w:eastAsia="Times New Roman" w:hAnsi="Arial" w:cs="Arial"/>
          <w:color w:val="000000"/>
          <w:lang w:eastAsia="fr-FR"/>
        </w:rPr>
        <w:t>Mme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="009A52A2" w:rsidRPr="00F02222">
        <w:rPr>
          <w:rFonts w:ascii="Arial" w:eastAsia="Times New Roman" w:hAnsi="Arial" w:cs="Arial"/>
          <w:color w:val="000000"/>
          <w:lang w:eastAsia="fr-FR"/>
        </w:rPr>
        <w:t>Mme</w:t>
      </w:r>
      <w:proofErr w:type="spellEnd"/>
      <w:r w:rsidR="009A52A2" w:rsidRPr="00F0222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 w:rsidR="009A52A2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_ _ _ _ _ _ _ _ _ _ _ </w:t>
      </w:r>
      <w:r w:rsidRPr="00F02222">
        <w:rPr>
          <w:rFonts w:ascii="Arial" w:eastAsia="Times New Roman" w:hAnsi="Arial" w:cs="Arial"/>
          <w:color w:val="000000"/>
          <w:lang w:eastAsia="fr-FR"/>
        </w:rPr>
        <w:t>exercera ses fonctions dans le/les école(s) et/ou établissement(s) suivants ou</w:t>
      </w:r>
      <w:r w:rsidR="009A52A2">
        <w:rPr>
          <w:rFonts w:ascii="Arial" w:eastAsia="Times New Roman" w:hAnsi="Arial" w:cs="Arial"/>
          <w:lang w:eastAsia="fr-FR"/>
        </w:rPr>
        <w:br/>
      </w:r>
      <w:r w:rsidRPr="00F02222">
        <w:rPr>
          <w:rFonts w:ascii="Arial" w:eastAsia="Times New Roman" w:hAnsi="Arial" w:cs="Arial"/>
          <w:color w:val="000000"/>
          <w:lang w:eastAsia="fr-FR"/>
        </w:rPr>
        <w:t>/dans le PIAL comprenant les écoles ou établissements suivants :</w:t>
      </w: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BFBFBF" w:themeColor="background1" w:themeShade="BF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_ _ _ _ _ _ _ _ _ _ _ </w:t>
      </w:r>
      <w:r w:rsidRPr="00F0222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_ _ _ _ _ _ _ _ 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 xml:space="preserve">La résidence administrative de M. Mme est constituée par le territoire de la commune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 w:rsidR="009A52A2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 w:rsidR="009A52A2" w:rsidRP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_ _ _ _ _ _ _ _ 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lang w:eastAsia="fr-FR"/>
        </w:rPr>
        <w:t> </w:t>
      </w: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9A52A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 xml:space="preserve">Article </w:t>
      </w:r>
      <w:r w:rsidR="009A52A2">
        <w:rPr>
          <w:rFonts w:ascii="Arial" w:eastAsia="Times New Roman" w:hAnsi="Arial" w:cs="Arial"/>
          <w:color w:val="000000"/>
          <w:lang w:eastAsia="fr-FR"/>
        </w:rPr>
        <w:t>4</w:t>
      </w:r>
      <w:r w:rsidRPr="00F02222">
        <w:rPr>
          <w:rFonts w:ascii="Arial" w:eastAsia="Times New Roman" w:hAnsi="Arial" w:cs="Arial"/>
          <w:color w:val="000000"/>
          <w:lang w:eastAsia="fr-FR"/>
        </w:rPr>
        <w:t xml:space="preserve"> - M. </w:t>
      </w:r>
      <w:proofErr w:type="gramStart"/>
      <w:r w:rsidRPr="00F02222">
        <w:rPr>
          <w:rFonts w:ascii="Arial" w:eastAsia="Times New Roman" w:hAnsi="Arial" w:cs="Arial"/>
          <w:color w:val="000000"/>
          <w:lang w:eastAsia="fr-FR"/>
        </w:rPr>
        <w:t xml:space="preserve">Mme </w:t>
      </w:r>
      <w:r w:rsidR="009A52A2" w:rsidRPr="00F0222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</w:t>
      </w:r>
      <w:proofErr w:type="gramEnd"/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_ _ _ _ _ _ _ _ _ _ _ _ _ _ _</w:t>
      </w:r>
      <w:r w:rsidR="009A52A2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 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</w:t>
      </w:r>
      <w:r w:rsidRPr="00F02222">
        <w:rPr>
          <w:rFonts w:ascii="Arial" w:eastAsia="Times New Roman" w:hAnsi="Arial" w:cs="Arial"/>
          <w:color w:val="000000"/>
          <w:lang w:eastAsia="fr-FR"/>
        </w:rPr>
        <w:t>perçoit la rémunération afférente à l'indice brut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</w:t>
      </w:r>
      <w:r w:rsidRPr="00F02222">
        <w:rPr>
          <w:rFonts w:ascii="Arial" w:eastAsia="Times New Roman" w:hAnsi="Arial" w:cs="Arial"/>
          <w:color w:val="000000"/>
          <w:lang w:eastAsia="fr-FR"/>
        </w:rPr>
        <w:t>(indice majoré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</w:t>
      </w:r>
      <w:r w:rsidRPr="00F02222">
        <w:rPr>
          <w:rFonts w:ascii="Arial" w:eastAsia="Times New Roman" w:hAnsi="Arial" w:cs="Arial"/>
          <w:color w:val="000000"/>
          <w:lang w:eastAsia="fr-FR"/>
        </w:rPr>
        <w:t>). La rémunération est fixée au prorata du temps de service.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L'indemnité de résidence et, le cas échéant, le supplément familial lui sont également versés.</w:t>
      </w:r>
      <w:r w:rsidRPr="00F02222">
        <w:rPr>
          <w:rFonts w:ascii="Arial" w:eastAsia="Times New Roman" w:hAnsi="Arial" w:cs="Arial"/>
          <w:lang w:eastAsia="fr-FR"/>
        </w:rPr>
        <w:t> 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Article 5 - M. Mm</w:t>
      </w:r>
      <w:r w:rsidR="009A52A2">
        <w:rPr>
          <w:rFonts w:ascii="Arial" w:eastAsia="Times New Roman" w:hAnsi="Arial" w:cs="Arial"/>
          <w:color w:val="000000"/>
          <w:lang w:eastAsia="fr-FR"/>
        </w:rPr>
        <w:t>e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</w:t>
      </w:r>
      <w:r w:rsidRPr="00F02222">
        <w:rPr>
          <w:rFonts w:ascii="Arial" w:eastAsia="Times New Roman" w:hAnsi="Arial" w:cs="Arial"/>
          <w:color w:val="000000"/>
          <w:lang w:eastAsia="fr-FR"/>
        </w:rPr>
        <w:t>bénéficie d'un congé annuel dont la durée et les conditions d'attribution sont prévues à l'article 10 du décret du 17 janvier 1986 susvisé. Ces congés sont pris en période de vacances scolaires.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Article 6 - M. Mme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</w:t>
      </w:r>
      <w:r w:rsidRPr="00F02222">
        <w:rPr>
          <w:rFonts w:ascii="Arial" w:eastAsia="Times New Roman" w:hAnsi="Arial" w:cs="Arial"/>
          <w:color w:val="000000"/>
          <w:lang w:eastAsia="fr-FR"/>
        </w:rPr>
        <w:t>est soumis(e) aux dispositions générales applicables aux agents contractuels de l'État fixées par le décret du 17 janvier 1986 susvisé, sous réserve des dispositions prévues par le décret n° 2014-724 du 27 juin 2014 susvisé.</w:t>
      </w: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Article 7 - Dans le cadre de ses fonctions, M. Mme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_ _ _ _ _ _ _ _ _ _ </w:t>
      </w:r>
      <w:r w:rsidRPr="00F02222">
        <w:rPr>
          <w:rFonts w:ascii="Arial" w:eastAsia="Times New Roman" w:hAnsi="Arial" w:cs="Arial"/>
          <w:color w:val="000000"/>
          <w:lang w:eastAsia="fr-FR"/>
        </w:rPr>
        <w:t>est tenu (e) au respect des obligations qui sont celles des personnels qui participent à l'exécution du service public de l'éducation nationale.</w:t>
      </w:r>
    </w:p>
    <w:p w:rsidR="009A52A2" w:rsidRDefault="009A52A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F02222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color w:val="000000"/>
          <w:lang w:eastAsia="fr-FR"/>
        </w:rPr>
        <w:t>Fait à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 _ _ _ _ _ _ _ _ _ _ _ 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</w:t>
      </w:r>
      <w:r w:rsidRPr="00F02222">
        <w:rPr>
          <w:rFonts w:ascii="Arial" w:eastAsia="Times New Roman" w:hAnsi="Arial" w:cs="Arial"/>
          <w:color w:val="000000"/>
          <w:lang w:eastAsia="fr-FR"/>
        </w:rPr>
        <w:t>le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</w:t>
      </w:r>
      <w:r w:rsidRPr="00F02222">
        <w:rPr>
          <w:rFonts w:ascii="Arial" w:eastAsia="Times New Roman" w:hAnsi="Arial" w:cs="Arial"/>
          <w:color w:val="000000"/>
          <w:lang w:eastAsia="fr-FR"/>
        </w:rPr>
        <w:t>/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 xml:space="preserve">_ _ _ </w:t>
      </w:r>
      <w:r w:rsidRPr="00F02222">
        <w:rPr>
          <w:rFonts w:ascii="Arial" w:eastAsia="Times New Roman" w:hAnsi="Arial" w:cs="Arial"/>
          <w:color w:val="000000"/>
          <w:lang w:eastAsia="fr-FR"/>
        </w:rPr>
        <w:t>/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</w:t>
      </w:r>
      <w:r w:rsidR="009A52A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A52A2" w:rsidRPr="00B153C7">
        <w:rPr>
          <w:rFonts w:ascii="Arial" w:eastAsia="Times New Roman" w:hAnsi="Arial" w:cs="Arial"/>
          <w:color w:val="BFBFBF" w:themeColor="background1" w:themeShade="BF"/>
          <w:lang w:eastAsia="fr-FR"/>
        </w:rPr>
        <w:t>_ _ _</w:t>
      </w:r>
    </w:p>
    <w:p w:rsidR="002F512E" w:rsidRP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lang w:eastAsia="fr-FR"/>
        </w:rPr>
        <w:t> </w:t>
      </w:r>
    </w:p>
    <w:tbl>
      <w:tblPr>
        <w:tblStyle w:val="Grilledutableau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812"/>
      </w:tblGrid>
      <w:tr w:rsidR="002F512E" w:rsidTr="002F512E">
        <w:tc>
          <w:tcPr>
            <w:tcW w:w="3970" w:type="dxa"/>
          </w:tcPr>
          <w:p w:rsidR="002F512E" w:rsidRDefault="002F512E" w:rsidP="00B153C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Signature de l’autorité compétente</w:t>
            </w:r>
          </w:p>
        </w:tc>
        <w:tc>
          <w:tcPr>
            <w:tcW w:w="5812" w:type="dxa"/>
          </w:tcPr>
          <w:p w:rsidR="002F512E" w:rsidRDefault="002F512E" w:rsidP="002F512E">
            <w:pPr>
              <w:spacing w:before="100" w:beforeAutospacing="1" w:after="100" w:afterAutospacing="1"/>
              <w:ind w:left="708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L’</w:t>
            </w:r>
            <w:proofErr w:type="spellStart"/>
            <w:r>
              <w:rPr>
                <w:rFonts w:ascii="Arial" w:eastAsia="Times New Roman" w:hAnsi="Arial" w:cs="Arial"/>
                <w:lang w:eastAsia="fr-FR"/>
              </w:rPr>
              <w:t>intéressé·e</w:t>
            </w:r>
            <w:proofErr w:type="spellEnd"/>
          </w:p>
        </w:tc>
      </w:tr>
      <w:tr w:rsidR="002F512E" w:rsidTr="002F512E">
        <w:tc>
          <w:tcPr>
            <w:tcW w:w="3970" w:type="dxa"/>
          </w:tcPr>
          <w:p w:rsidR="002F512E" w:rsidRDefault="002F512E" w:rsidP="00B153C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lang w:eastAsia="fr-FR"/>
              </w:rPr>
              <w:t>Le·la</w:t>
            </w:r>
            <w:proofErr w:type="spellEnd"/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fr-FR"/>
              </w:rPr>
              <w:t>Recteur·rice</w:t>
            </w:r>
            <w:proofErr w:type="spellEnd"/>
            <w:r>
              <w:rPr>
                <w:rFonts w:ascii="Arial" w:eastAsia="Times New Roman" w:hAnsi="Arial" w:cs="Arial"/>
                <w:lang w:eastAsia="fr-FR"/>
              </w:rPr>
              <w:t xml:space="preserve"> ou Le DASEN</w:t>
            </w:r>
          </w:p>
        </w:tc>
        <w:tc>
          <w:tcPr>
            <w:tcW w:w="5812" w:type="dxa"/>
          </w:tcPr>
          <w:p w:rsidR="002F512E" w:rsidRDefault="002F512E" w:rsidP="002F512E">
            <w:pPr>
              <w:spacing w:before="100" w:beforeAutospacing="1" w:after="100" w:afterAutospacing="1"/>
              <w:ind w:left="708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Signature de l’</w:t>
            </w:r>
            <w:proofErr w:type="spellStart"/>
            <w:r>
              <w:rPr>
                <w:rFonts w:ascii="Arial" w:eastAsia="Times New Roman" w:hAnsi="Arial" w:cs="Arial"/>
                <w:lang w:eastAsia="fr-FR"/>
              </w:rPr>
              <w:t>intéressé·e</w:t>
            </w:r>
            <w:proofErr w:type="spellEnd"/>
          </w:p>
        </w:tc>
      </w:tr>
      <w:tr w:rsidR="002F512E" w:rsidTr="002F512E">
        <w:tc>
          <w:tcPr>
            <w:tcW w:w="3970" w:type="dxa"/>
          </w:tcPr>
          <w:p w:rsidR="002F512E" w:rsidRDefault="002F512E" w:rsidP="00B153C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5812" w:type="dxa"/>
          </w:tcPr>
          <w:p w:rsidR="002F512E" w:rsidRPr="002F512E" w:rsidRDefault="002F512E" w:rsidP="002F512E">
            <w:pPr>
              <w:spacing w:before="100" w:beforeAutospacing="1" w:after="100" w:afterAutospacing="1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F51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(Précédée de la mention manuscrite « lu et approuvé »)</w:t>
            </w:r>
          </w:p>
        </w:tc>
      </w:tr>
    </w:tbl>
    <w:p w:rsidR="00F02222" w:rsidRDefault="00F02222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F02222">
        <w:rPr>
          <w:rFonts w:ascii="Arial" w:eastAsia="Times New Roman" w:hAnsi="Arial" w:cs="Arial"/>
          <w:lang w:eastAsia="fr-FR"/>
        </w:rPr>
        <w:t> </w:t>
      </w:r>
    </w:p>
    <w:p w:rsidR="002F512E" w:rsidRDefault="002F512E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2F512E" w:rsidRDefault="002F512E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2F512E" w:rsidRPr="00F02222" w:rsidRDefault="002F512E" w:rsidP="00B153C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:rsidR="00862DFF" w:rsidRPr="002F512E" w:rsidRDefault="002F512E" w:rsidP="002F512E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Ampliation</w:t>
      </w:r>
      <w:r>
        <w:rPr>
          <w:rFonts w:ascii="Arial" w:eastAsia="Times New Roman" w:hAnsi="Arial" w:cs="Arial"/>
          <w:lang w:eastAsia="fr-FR"/>
        </w:rPr>
        <w:br/>
      </w:r>
      <w:proofErr w:type="spellStart"/>
      <w:r>
        <w:rPr>
          <w:rFonts w:ascii="Arial" w:eastAsia="Times New Roman" w:hAnsi="Arial" w:cs="Arial"/>
          <w:lang w:eastAsia="fr-FR"/>
        </w:rPr>
        <w:t>Interessé·e</w:t>
      </w:r>
      <w:proofErr w:type="spellEnd"/>
    </w:p>
    <w:sectPr w:rsidR="00862DFF" w:rsidRPr="002F512E" w:rsidSect="002F512E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78B" w:rsidRDefault="00FA778B" w:rsidP="00B153C7">
      <w:r>
        <w:separator/>
      </w:r>
    </w:p>
  </w:endnote>
  <w:endnote w:type="continuationSeparator" w:id="0">
    <w:p w:rsidR="00FA778B" w:rsidRDefault="00FA778B" w:rsidP="00B1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380450752"/>
      <w:docPartObj>
        <w:docPartGallery w:val="Page Numbers (Bottom of Page)"/>
        <w:docPartUnique/>
      </w:docPartObj>
    </w:sdtPr>
    <w:sdtContent>
      <w:p w:rsidR="002F512E" w:rsidRDefault="002F512E" w:rsidP="00000D2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F512E" w:rsidRDefault="002F512E" w:rsidP="002F512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12E" w:rsidRPr="002F512E" w:rsidRDefault="002F512E" w:rsidP="002F512E">
    <w:pPr>
      <w:pStyle w:val="Pieddepage"/>
      <w:framePr w:w="371" w:wrap="none" w:vAnchor="text" w:hAnchor="page" w:x="9831" w:y="129"/>
      <w:rPr>
        <w:rStyle w:val="Numrodepage"/>
        <w:rFonts w:ascii="Arial" w:hAnsi="Arial" w:cs="Arial"/>
        <w:b/>
      </w:rPr>
    </w:pPr>
    <w:sdt>
      <w:sdtPr>
        <w:rPr>
          <w:rStyle w:val="Numrodepage"/>
          <w:rFonts w:ascii="Arial" w:hAnsi="Arial" w:cs="Arial"/>
          <w:b/>
        </w:rPr>
        <w:id w:val="201990300"/>
        <w:docPartObj>
          <w:docPartGallery w:val="Page Numbers (Bottom of Page)"/>
          <w:docPartUnique/>
        </w:docPartObj>
      </w:sdtPr>
      <w:sdtContent>
        <w:r w:rsidRPr="002F512E">
          <w:rPr>
            <w:rStyle w:val="Numrodepage"/>
            <w:rFonts w:ascii="Arial" w:hAnsi="Arial" w:cs="Arial"/>
            <w:b/>
          </w:rPr>
          <w:fldChar w:fldCharType="begin"/>
        </w:r>
        <w:r w:rsidRPr="002F512E">
          <w:rPr>
            <w:rStyle w:val="Numrodepage"/>
            <w:rFonts w:ascii="Arial" w:hAnsi="Arial" w:cs="Arial"/>
            <w:b/>
          </w:rPr>
          <w:instrText xml:space="preserve"> PAGE </w:instrText>
        </w:r>
        <w:r w:rsidRPr="002F512E">
          <w:rPr>
            <w:rStyle w:val="Numrodepage"/>
            <w:rFonts w:ascii="Arial" w:hAnsi="Arial" w:cs="Arial"/>
            <w:b/>
          </w:rPr>
          <w:fldChar w:fldCharType="separate"/>
        </w:r>
        <w:r w:rsidRPr="002F512E">
          <w:rPr>
            <w:rStyle w:val="Numrodepage"/>
            <w:rFonts w:ascii="Arial" w:hAnsi="Arial" w:cs="Arial"/>
            <w:b/>
            <w:noProof/>
          </w:rPr>
          <w:t>4</w:t>
        </w:r>
        <w:r w:rsidRPr="002F512E">
          <w:rPr>
            <w:rStyle w:val="Numrodepage"/>
            <w:rFonts w:ascii="Arial" w:hAnsi="Arial" w:cs="Arial"/>
            <w:b/>
          </w:rPr>
          <w:fldChar w:fldCharType="end"/>
        </w:r>
      </w:sdtContent>
    </w:sdt>
    <w:r w:rsidRPr="002F512E">
      <w:rPr>
        <w:rStyle w:val="Numrodepage"/>
        <w:rFonts w:ascii="Arial" w:hAnsi="Arial" w:cs="Arial"/>
        <w:b/>
      </w:rPr>
      <w:t>/4</w:t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0"/>
      <w:gridCol w:w="556"/>
    </w:tblGrid>
    <w:tr w:rsidR="002F512E" w:rsidTr="002F512E">
      <w:tc>
        <w:tcPr>
          <w:tcW w:w="8500" w:type="dxa"/>
          <w:shd w:val="clear" w:color="auto" w:fill="auto"/>
          <w:vAlign w:val="center"/>
        </w:tcPr>
        <w:p w:rsidR="002F512E" w:rsidRPr="00F02222" w:rsidRDefault="002F512E" w:rsidP="002F512E">
          <w:pPr>
            <w:spacing w:before="100" w:beforeAutospacing="1" w:after="100" w:afterAutospacing="1"/>
            <w:rPr>
              <w:rFonts w:ascii="Arial" w:eastAsia="Times New Roman" w:hAnsi="Arial" w:cs="Arial"/>
              <w:i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i/>
              <w:color w:val="000000"/>
              <w:sz w:val="16"/>
              <w:szCs w:val="16"/>
              <w:lang w:eastAsia="fr-FR"/>
            </w:rPr>
            <w:br/>
          </w:r>
          <w:r w:rsidRPr="00F02222">
            <w:rPr>
              <w:rFonts w:ascii="Arial" w:eastAsia="Times New Roman" w:hAnsi="Arial" w:cs="Arial"/>
              <w:i/>
              <w:color w:val="000000"/>
              <w:sz w:val="16"/>
              <w:szCs w:val="16"/>
              <w:lang w:eastAsia="fr-FR"/>
            </w:rPr>
            <w:t>Contrat</w:t>
          </w:r>
          <w:r w:rsidRPr="002F512E">
            <w:rPr>
              <w:rFonts w:ascii="Arial" w:eastAsia="Times New Roman" w:hAnsi="Arial" w:cs="Arial"/>
              <w:i/>
              <w:color w:val="000000"/>
              <w:sz w:val="16"/>
              <w:szCs w:val="16"/>
              <w:lang w:eastAsia="fr-FR"/>
            </w:rPr>
            <w:t xml:space="preserve"> </w:t>
          </w:r>
          <w:r w:rsidRPr="00F02222">
            <w:rPr>
              <w:rFonts w:ascii="Arial" w:eastAsia="Times New Roman" w:hAnsi="Arial" w:cs="Arial"/>
              <w:i/>
              <w:color w:val="000000"/>
              <w:sz w:val="16"/>
              <w:szCs w:val="16"/>
              <w:lang w:eastAsia="fr-FR"/>
            </w:rPr>
            <w:t>de</w:t>
          </w:r>
          <w:r w:rsidRPr="002F512E">
            <w:rPr>
              <w:rFonts w:ascii="Arial" w:eastAsia="Times New Roman" w:hAnsi="Arial" w:cs="Arial"/>
              <w:i/>
              <w:color w:val="000000"/>
              <w:sz w:val="16"/>
              <w:szCs w:val="16"/>
              <w:lang w:eastAsia="fr-FR"/>
            </w:rPr>
            <w:t xml:space="preserve"> </w:t>
          </w:r>
          <w:r w:rsidRPr="00F02222">
            <w:rPr>
              <w:rFonts w:ascii="Arial" w:eastAsia="Times New Roman" w:hAnsi="Arial" w:cs="Arial"/>
              <w:i/>
              <w:color w:val="000000"/>
              <w:sz w:val="16"/>
              <w:szCs w:val="16"/>
              <w:lang w:eastAsia="fr-FR"/>
            </w:rPr>
            <w:t>recrutement à durée indéterminée</w:t>
          </w:r>
          <w:r w:rsidRPr="002F512E">
            <w:rPr>
              <w:rFonts w:ascii="Arial" w:eastAsia="Times New Roman" w:hAnsi="Arial" w:cs="Arial"/>
              <w:i/>
              <w:color w:val="000000"/>
              <w:sz w:val="16"/>
              <w:szCs w:val="16"/>
              <w:lang w:eastAsia="fr-FR"/>
            </w:rPr>
            <w:t xml:space="preserve"> </w:t>
          </w:r>
          <w:r w:rsidRPr="00F02222">
            <w:rPr>
              <w:rFonts w:ascii="Arial" w:eastAsia="Times New Roman" w:hAnsi="Arial" w:cs="Arial"/>
              <w:i/>
              <w:color w:val="000000"/>
              <w:sz w:val="16"/>
              <w:szCs w:val="16"/>
              <w:lang w:eastAsia="fr-FR"/>
            </w:rPr>
            <w:t>en qualité d'accompagnant des élèves en situation de handicap</w:t>
          </w:r>
        </w:p>
        <w:p w:rsidR="002F512E" w:rsidRDefault="002F512E" w:rsidP="002F512E">
          <w:pPr>
            <w:pStyle w:val="Pieddepage"/>
            <w:ind w:right="360"/>
          </w:pPr>
        </w:p>
      </w:tc>
      <w:tc>
        <w:tcPr>
          <w:tcW w:w="556" w:type="dxa"/>
          <w:shd w:val="clear" w:color="auto" w:fill="auto"/>
          <w:vAlign w:val="center"/>
        </w:tcPr>
        <w:p w:rsidR="002F512E" w:rsidRDefault="002F512E" w:rsidP="002F512E">
          <w:pPr>
            <w:pStyle w:val="Pieddepage"/>
            <w:ind w:right="360"/>
          </w:pPr>
        </w:p>
      </w:tc>
    </w:tr>
  </w:tbl>
  <w:p w:rsidR="002F512E" w:rsidRDefault="002F512E" w:rsidP="002F512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78B" w:rsidRDefault="00FA778B" w:rsidP="00B153C7">
      <w:r>
        <w:separator/>
      </w:r>
    </w:p>
  </w:footnote>
  <w:footnote w:type="continuationSeparator" w:id="0">
    <w:p w:rsidR="00FA778B" w:rsidRDefault="00FA778B" w:rsidP="00B1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3C7" w:rsidRDefault="00B153C7">
    <w:pPr>
      <w:pStyle w:val="En-tte"/>
    </w:pPr>
    <w:r w:rsidRPr="00B153C7">
      <w:rPr>
        <w:rFonts w:ascii="Arial" w:eastAsia="Times New Roman" w:hAnsi="Arial" w:cs="Arial"/>
        <w:b/>
        <w:noProof/>
        <w:color w:val="000000"/>
        <w:lang w:eastAsia="fr-FR"/>
      </w:rPr>
      <w:drawing>
        <wp:anchor distT="0" distB="0" distL="114300" distR="114300" simplePos="0" relativeHeight="251659264" behindDoc="1" locked="0" layoutInCell="1" allowOverlap="1" wp14:anchorId="4CA7EB35" wp14:editId="60F73807">
          <wp:simplePos x="0" y="0"/>
          <wp:positionH relativeFrom="column">
            <wp:posOffset>-7620</wp:posOffset>
          </wp:positionH>
          <wp:positionV relativeFrom="paragraph">
            <wp:posOffset>267469</wp:posOffset>
          </wp:positionV>
          <wp:extent cx="1659890" cy="1299845"/>
          <wp:effectExtent l="0" t="0" r="381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24px-Ministère-Éducation-Nationale-Jeunesse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1299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48F7"/>
    <w:multiLevelType w:val="multilevel"/>
    <w:tmpl w:val="F15E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D3469"/>
    <w:multiLevelType w:val="multilevel"/>
    <w:tmpl w:val="DEA4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22"/>
    <w:rsid w:val="000245E5"/>
    <w:rsid w:val="000A2D19"/>
    <w:rsid w:val="002F512E"/>
    <w:rsid w:val="00535014"/>
    <w:rsid w:val="00862DFF"/>
    <w:rsid w:val="009A52A2"/>
    <w:rsid w:val="00B153C7"/>
    <w:rsid w:val="00D6291F"/>
    <w:rsid w:val="00F02222"/>
    <w:rsid w:val="00F91701"/>
    <w:rsid w:val="00FA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79D1A"/>
  <w15:chartTrackingRefBased/>
  <w15:docId w15:val="{A37FDA4D-3444-CC49-89BC-6551EFEF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0222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02222"/>
    <w:rPr>
      <w:rFonts w:ascii="Times New Roman" w:eastAsia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022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0222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153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53C7"/>
  </w:style>
  <w:style w:type="paragraph" w:styleId="Pieddepage">
    <w:name w:val="footer"/>
    <w:basedOn w:val="Normal"/>
    <w:link w:val="PieddepageCar"/>
    <w:uiPriority w:val="99"/>
    <w:unhideWhenUsed/>
    <w:rsid w:val="00B153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53C7"/>
  </w:style>
  <w:style w:type="table" w:styleId="Grilledutableau">
    <w:name w:val="Table Grid"/>
    <w:basedOn w:val="TableauNormal"/>
    <w:uiPriority w:val="39"/>
    <w:rsid w:val="009A5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2F5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833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2020-09-09T10:27:00Z</dcterms:created>
  <dcterms:modified xsi:type="dcterms:W3CDTF">2020-09-11T10:16:00Z</dcterms:modified>
</cp:coreProperties>
</file>