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012" w:rsidRDefault="00A60012"/>
    <w:tbl>
      <w:tblPr>
        <w:tblStyle w:val="Grilledutableau"/>
        <w:tblW w:w="10774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5108"/>
      </w:tblGrid>
      <w:tr w:rsidR="00AD1CDA" w:rsidTr="00AD1CDA">
        <w:tc>
          <w:tcPr>
            <w:tcW w:w="5666" w:type="dxa"/>
          </w:tcPr>
          <w:p w:rsidR="00AD1CDA" w:rsidRDefault="00AD1CDA">
            <w:r>
              <w:rPr>
                <w:noProof/>
              </w:rPr>
              <w:drawing>
                <wp:inline distT="0" distB="0" distL="0" distR="0" wp14:anchorId="54DE90CE" wp14:editId="79662226">
                  <wp:extent cx="2827477" cy="1046588"/>
                  <wp:effectExtent l="0" t="0" r="0" b="1270"/>
                  <wp:docPr id="1" name="Image 1" descr="C:\Users\smoreau3\AppData\Local\Microsoft\Windows\INetCache\Content.Word\57_logoDSDEN_06_acN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moreau3\AppData\Local\Microsoft\Windows\INetCache\Content.Word\57_logoDSDEN_06_acN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1776" cy="104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8" w:type="dxa"/>
          </w:tcPr>
          <w:p w:rsidR="00AD1CDA" w:rsidRDefault="00AD1CDA" w:rsidP="00AD1CDA">
            <w:pPr>
              <w:pStyle w:val="Sansinterligne"/>
              <w:jc w:val="right"/>
              <w:rPr>
                <w:rFonts w:ascii="Arial" w:hAnsi="Arial" w:cs="Arial"/>
                <w:b/>
                <w:color w:val="4472C4" w:themeColor="accent1"/>
                <w:sz w:val="28"/>
                <w:szCs w:val="28"/>
              </w:rPr>
            </w:pPr>
          </w:p>
          <w:p w:rsidR="00AD1CDA" w:rsidRPr="00AD1CDA" w:rsidRDefault="00AD1CDA" w:rsidP="00AD1CDA">
            <w:pPr>
              <w:pStyle w:val="Sansinterligne"/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1CD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Mission LVE 06 </w:t>
            </w:r>
          </w:p>
          <w:p w:rsidR="00AD1CDA" w:rsidRDefault="00AD1CDA"/>
        </w:tc>
      </w:tr>
    </w:tbl>
    <w:p w:rsidR="00AD1CDA" w:rsidRDefault="00AD1CDA"/>
    <w:p w:rsidR="00AD1CDA" w:rsidRDefault="00AD1CDA" w:rsidP="00AD1CDA">
      <w:pPr>
        <w:pStyle w:val="Sansinterligne"/>
        <w:jc w:val="both"/>
        <w:rPr>
          <w:rFonts w:ascii="Arial" w:hAnsi="Arial" w:cs="Arial"/>
          <w:b/>
          <w:color w:val="4472C4" w:themeColor="accent1"/>
          <w:sz w:val="28"/>
          <w:szCs w:val="28"/>
        </w:rPr>
      </w:pPr>
    </w:p>
    <w:p w:rsidR="00AD1CDA" w:rsidRDefault="00AD1CDA" w:rsidP="00AD1CD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AD1CDA" w:rsidRDefault="00AD1CDA" w:rsidP="00AD1CD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12AFC">
        <w:rPr>
          <w:rFonts w:ascii="Arial" w:hAnsi="Arial" w:cs="Arial"/>
          <w:b/>
          <w:sz w:val="24"/>
          <w:szCs w:val="24"/>
        </w:rPr>
        <w:t>EMILE : Enseignement d’une Matière Intégrée en Langue Etrangère</w:t>
      </w:r>
    </w:p>
    <w:p w:rsidR="00AD1CDA" w:rsidRPr="00512AFC" w:rsidRDefault="00AD1CDA" w:rsidP="00AD1CD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AD1CDA" w:rsidRDefault="00AD1CDA" w:rsidP="00AD1CDA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Conformément au dernier guide ministériel élaboré dans le cadre du Plan Langues vivantes téléchargeable </w:t>
      </w:r>
      <w:proofErr w:type="spellStart"/>
      <w:r>
        <w:rPr>
          <w:rFonts w:ascii="Arial" w:hAnsi="Arial" w:cs="Arial"/>
        </w:rPr>
        <w:t>ci après</w:t>
      </w:r>
      <w:proofErr w:type="spellEnd"/>
      <w:r>
        <w:rPr>
          <w:rFonts w:ascii="Arial" w:hAnsi="Arial" w:cs="Arial"/>
        </w:rPr>
        <w:t> :</w:t>
      </w:r>
    </w:p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</w:p>
    <w:tbl>
      <w:tblPr>
        <w:tblStyle w:val="Grilledutableau"/>
        <w:tblW w:w="9180" w:type="dxa"/>
        <w:tblInd w:w="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394"/>
      </w:tblGrid>
      <w:tr w:rsidR="00AD1CDA" w:rsidRPr="00F977A1" w:rsidTr="00565A23">
        <w:tc>
          <w:tcPr>
            <w:tcW w:w="4786" w:type="dxa"/>
          </w:tcPr>
          <w:p w:rsidR="00AD1CDA" w:rsidRPr="00512AFC" w:rsidRDefault="00AD1CDA" w:rsidP="00565A23">
            <w:pPr>
              <w:pStyle w:val="Sansinterligne"/>
              <w:jc w:val="both"/>
              <w:rPr>
                <w:rFonts w:ascii="Arial" w:hAnsi="Arial" w:cs="Arial"/>
                <w:i/>
              </w:rPr>
            </w:pPr>
            <w:r w:rsidRPr="00512AFC">
              <w:rPr>
                <w:rFonts w:ascii="Arial" w:hAnsi="Arial" w:cs="Arial"/>
                <w:i/>
              </w:rPr>
              <w:t xml:space="preserve">Guide pour l’enseignement des langues vivantes étrangères à </w:t>
            </w:r>
            <w:proofErr w:type="gramStart"/>
            <w:r w:rsidRPr="00512AFC">
              <w:rPr>
                <w:rFonts w:ascii="Arial" w:hAnsi="Arial" w:cs="Arial"/>
                <w:i/>
              </w:rPr>
              <w:t>l’école  Oser</w:t>
            </w:r>
            <w:proofErr w:type="gramEnd"/>
            <w:r w:rsidRPr="00512AFC">
              <w:rPr>
                <w:rFonts w:ascii="Arial" w:hAnsi="Arial" w:cs="Arial"/>
                <w:i/>
              </w:rPr>
              <w:t xml:space="preserve"> les langues Juillet 2019 </w:t>
            </w:r>
          </w:p>
          <w:p w:rsidR="00AD1CDA" w:rsidRDefault="005630C9" w:rsidP="00565A23">
            <w:pPr>
              <w:pStyle w:val="Sansinterligne"/>
              <w:jc w:val="both"/>
            </w:pPr>
            <w:hyperlink r:id="rId5" w:history="1">
              <w:r w:rsidR="00AD1CDA" w:rsidRPr="00A102BE">
                <w:rPr>
                  <w:rStyle w:val="Lienhypertexte"/>
                  <w:rFonts w:ascii="Arial" w:hAnsi="Arial" w:cs="Arial"/>
                </w:rPr>
                <w:t>https://cache.media.eduscol.education.fr/file/Multi_cycles_/74/0/Guide-LV_1151740.pdf</w:t>
              </w:r>
            </w:hyperlink>
          </w:p>
          <w:p w:rsidR="00AD1CDA" w:rsidRDefault="00AD1CDA" w:rsidP="00565A23">
            <w:pPr>
              <w:pStyle w:val="Sansinterligne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AD1CDA" w:rsidRDefault="00AD1CDA" w:rsidP="00565A23">
            <w:pPr>
              <w:pStyle w:val="Sansinterligne"/>
              <w:jc w:val="both"/>
              <w:rPr>
                <w:rFonts w:ascii="Arial" w:hAnsi="Arial" w:cs="Arial"/>
                <w:b/>
              </w:rPr>
            </w:pPr>
            <w:r w:rsidRPr="00F977A1"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7DB88D20" wp14:editId="2C0AF505">
                  <wp:extent cx="745225" cy="789285"/>
                  <wp:effectExtent l="19050" t="0" r="0" b="0"/>
                  <wp:docPr id="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565" cy="790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CDA" w:rsidRPr="00F977A1" w:rsidRDefault="00AD1CDA" w:rsidP="00565A23">
            <w:pPr>
              <w:pStyle w:val="Sansinterligne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Ci-joint le cahier des charges élaboré par la mission pour le fonctionnement des dispositifs EMILE</w:t>
      </w:r>
      <w:r w:rsidR="005630C9">
        <w:rPr>
          <w:rFonts w:ascii="Arial" w:hAnsi="Arial" w:cs="Arial"/>
        </w:rPr>
        <w:t xml:space="preserve"> dans le département des Alpes-M</w:t>
      </w:r>
      <w:bookmarkStart w:id="0" w:name="_GoBack"/>
      <w:bookmarkEnd w:id="0"/>
      <w:r>
        <w:rPr>
          <w:rFonts w:ascii="Arial" w:hAnsi="Arial" w:cs="Arial"/>
        </w:rPr>
        <w:t xml:space="preserve">aritimes. N’hésitez pas à vous rapprocher de la mission LVE pour toute demande complémentaire. De nombreuses équipes sont désireuses de proposer un parcours renforcé en LVE. </w:t>
      </w:r>
    </w:p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</w:p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</w:p>
    <w:p w:rsidR="00AD1CDA" w:rsidRDefault="00AD1CDA" w:rsidP="00AD1CDA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Anne Bayart-Villeneuve </w:t>
      </w:r>
      <w:hyperlink r:id="rId7" w:history="1">
        <w:r w:rsidRPr="009E49FD">
          <w:rPr>
            <w:rStyle w:val="Lienhypertexte"/>
            <w:rFonts w:ascii="Arial" w:hAnsi="Arial" w:cs="Arial"/>
          </w:rPr>
          <w:t>CPDL-06@ac-nice.fr</w:t>
        </w:r>
      </w:hyperlink>
    </w:p>
    <w:p w:rsidR="00AD1CDA" w:rsidRPr="006B28E5" w:rsidRDefault="00AD1CDA" w:rsidP="00AD1CDA">
      <w:pPr>
        <w:pStyle w:val="Sansinterligne"/>
        <w:jc w:val="both"/>
        <w:rPr>
          <w:rFonts w:ascii="Arial" w:hAnsi="Arial" w:cs="Arial"/>
          <w:lang w:val="en-US"/>
        </w:rPr>
      </w:pPr>
      <w:proofErr w:type="spellStart"/>
      <w:r w:rsidRPr="006B28E5">
        <w:rPr>
          <w:rFonts w:ascii="Arial" w:hAnsi="Arial" w:cs="Arial"/>
          <w:lang w:val="en-US"/>
        </w:rPr>
        <w:t>Josiane</w:t>
      </w:r>
      <w:proofErr w:type="spellEnd"/>
      <w:r w:rsidRPr="006B28E5">
        <w:rPr>
          <w:rFonts w:ascii="Arial" w:hAnsi="Arial" w:cs="Arial"/>
          <w:lang w:val="en-US"/>
        </w:rPr>
        <w:t xml:space="preserve"> </w:t>
      </w:r>
      <w:proofErr w:type="spellStart"/>
      <w:r w:rsidRPr="006B28E5">
        <w:rPr>
          <w:rFonts w:ascii="Arial" w:hAnsi="Arial" w:cs="Arial"/>
          <w:lang w:val="en-US"/>
        </w:rPr>
        <w:t>Testi</w:t>
      </w:r>
      <w:proofErr w:type="spellEnd"/>
      <w:r w:rsidRPr="006B28E5">
        <w:rPr>
          <w:rFonts w:ascii="Arial" w:hAnsi="Arial" w:cs="Arial"/>
          <w:lang w:val="en-US"/>
        </w:rPr>
        <w:t xml:space="preserve">-Bury </w:t>
      </w:r>
      <w:hyperlink r:id="rId8" w:history="1">
        <w:r w:rsidRPr="00510FA7">
          <w:rPr>
            <w:rStyle w:val="Lienhypertexte"/>
            <w:rFonts w:ascii="Arial" w:hAnsi="Arial" w:cs="Arial"/>
            <w:lang w:val="en-US"/>
          </w:rPr>
          <w:t>CPDL2-06@ac-nice.fr</w:t>
        </w:r>
      </w:hyperlink>
    </w:p>
    <w:p w:rsidR="00AD1CDA" w:rsidRPr="00F25ACC" w:rsidRDefault="00AD1CDA" w:rsidP="00AD1CDA">
      <w:pPr>
        <w:pStyle w:val="Sansinterligne"/>
        <w:rPr>
          <w:rFonts w:ascii="Arial" w:hAnsi="Arial" w:cs="Arial"/>
          <w:lang w:val="en-US"/>
        </w:rPr>
      </w:pPr>
    </w:p>
    <w:p w:rsidR="00AD1CDA" w:rsidRDefault="00AD1CDA"/>
    <w:sectPr w:rsidR="00AD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DA"/>
    <w:rsid w:val="005630C9"/>
    <w:rsid w:val="00A60012"/>
    <w:rsid w:val="00AD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E8D4"/>
  <w15:chartTrackingRefBased/>
  <w15:docId w15:val="{3277FE59-AFD8-4C79-839D-5662C0B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D1CDA"/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CD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D1CD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D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DL2-06@ac-nice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PDL-06@ac-nic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cache.media.eduscol.education.fr/file/Multi_cycles_/74/0/Guide-LV_1151740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 Sylvie</dc:creator>
  <cp:keywords/>
  <dc:description/>
  <cp:lastModifiedBy>Moreau Sylvie</cp:lastModifiedBy>
  <cp:revision>2</cp:revision>
  <dcterms:created xsi:type="dcterms:W3CDTF">2021-03-17T08:59:00Z</dcterms:created>
  <dcterms:modified xsi:type="dcterms:W3CDTF">2021-03-17T10:21:00Z</dcterms:modified>
</cp:coreProperties>
</file>